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2D" w:rsidRDefault="00BD712D" w:rsidP="00BD712D">
      <w:pPr>
        <w:suppressAutoHyphens/>
        <w:spacing w:after="160" w:line="240" w:lineRule="auto"/>
        <w:ind w:left="2" w:hangingChars="1" w:hanging="2"/>
        <w:jc w:val="right"/>
        <w:outlineLvl w:val="0"/>
        <w:rPr>
          <w:rFonts w:ascii="Times New Roman" w:eastAsia="Times New Roman" w:hAnsi="Times New Roman" w:cs="Times New Roman"/>
          <w:b/>
          <w:smallCaps/>
          <w:color w:val="0D0D0D"/>
          <w:position w:val="-1"/>
          <w:sz w:val="24"/>
          <w:szCs w:val="24"/>
          <w:lang w:val="uk-UA"/>
        </w:rPr>
      </w:pPr>
      <w:r>
        <w:rPr>
          <w:rFonts w:ascii="Times New Roman" w:eastAsia="Times New Roman" w:hAnsi="Times New Roman" w:cs="Times New Roman"/>
          <w:b/>
          <w:smallCaps/>
          <w:color w:val="0D0D0D"/>
          <w:position w:val="-1"/>
          <w:sz w:val="24"/>
          <w:szCs w:val="24"/>
          <w:lang w:val="uk-UA"/>
        </w:rPr>
        <w:t>«ЗАТВЕРДЖУЮ»</w:t>
      </w:r>
    </w:p>
    <w:p w:rsidR="00BD712D" w:rsidRPr="00BD712D" w:rsidRDefault="00BD712D" w:rsidP="00BD712D">
      <w:pPr>
        <w:suppressAutoHyphens/>
        <w:spacing w:after="160" w:line="240" w:lineRule="auto"/>
        <w:ind w:left="2" w:hangingChars="1" w:hanging="2"/>
        <w:jc w:val="right"/>
        <w:outlineLvl w:val="0"/>
        <w:rPr>
          <w:rFonts w:ascii="Times New Roman" w:eastAsia="Times New Roman" w:hAnsi="Times New Roman" w:cs="Times New Roman"/>
          <w:smallCaps/>
          <w:color w:val="0D0D0D"/>
          <w:position w:val="-1"/>
          <w:sz w:val="24"/>
          <w:szCs w:val="24"/>
          <w:lang w:val="uk-UA"/>
        </w:rPr>
      </w:pPr>
      <w:r>
        <w:rPr>
          <w:rFonts w:ascii="Times New Roman" w:eastAsia="Times New Roman" w:hAnsi="Times New Roman" w:cs="Times New Roman"/>
          <w:smallCaps/>
          <w:color w:val="0D0D0D"/>
          <w:position w:val="-1"/>
          <w:sz w:val="24"/>
          <w:szCs w:val="24"/>
          <w:lang w:val="uk-UA"/>
        </w:rPr>
        <w:t xml:space="preserve"> </w:t>
      </w:r>
      <w:r w:rsidRPr="00BD712D">
        <w:rPr>
          <w:rFonts w:ascii="Times New Roman" w:eastAsia="Times New Roman" w:hAnsi="Times New Roman" w:cs="Times New Roman"/>
          <w:smallCaps/>
          <w:color w:val="0D0D0D"/>
          <w:position w:val="-1"/>
          <w:sz w:val="24"/>
          <w:szCs w:val="24"/>
          <w:lang w:val="uk-UA"/>
        </w:rPr>
        <w:t>Директор ЗДО № 5 «Чебурашка»</w:t>
      </w:r>
    </w:p>
    <w:p w:rsidR="00BD712D" w:rsidRPr="00BD712D" w:rsidRDefault="00BD712D" w:rsidP="00BD712D">
      <w:pPr>
        <w:suppressAutoHyphens/>
        <w:spacing w:after="160" w:line="240" w:lineRule="auto"/>
        <w:ind w:left="2" w:hangingChars="1" w:hanging="2"/>
        <w:jc w:val="right"/>
        <w:outlineLvl w:val="0"/>
        <w:rPr>
          <w:rFonts w:ascii="Times New Roman" w:eastAsia="Times New Roman" w:hAnsi="Times New Roman" w:cs="Times New Roman"/>
          <w:smallCaps/>
          <w:color w:val="0D0D0D"/>
          <w:position w:val="-1"/>
          <w:sz w:val="24"/>
          <w:szCs w:val="24"/>
          <w:lang w:val="uk-UA"/>
        </w:rPr>
      </w:pPr>
      <w:r w:rsidRPr="00BD712D">
        <w:rPr>
          <w:rFonts w:ascii="Times New Roman" w:eastAsia="Times New Roman" w:hAnsi="Times New Roman" w:cs="Times New Roman"/>
          <w:smallCaps/>
          <w:color w:val="0D0D0D"/>
          <w:position w:val="-1"/>
          <w:sz w:val="24"/>
          <w:szCs w:val="24"/>
          <w:lang w:val="uk-UA"/>
        </w:rPr>
        <w:t>_____________ Ірина ДЕМИДАС</w:t>
      </w:r>
    </w:p>
    <w:p w:rsidR="00BD712D" w:rsidRDefault="00BD712D" w:rsidP="00BD712D">
      <w:pPr>
        <w:suppressAutoHyphens/>
        <w:spacing w:after="160" w:line="240" w:lineRule="auto"/>
        <w:ind w:left="2" w:hangingChars="1" w:hanging="2"/>
        <w:jc w:val="center"/>
        <w:outlineLvl w:val="0"/>
        <w:rPr>
          <w:rFonts w:ascii="Times New Roman" w:eastAsia="Times New Roman" w:hAnsi="Times New Roman" w:cs="Times New Roman"/>
          <w:b/>
          <w:smallCaps/>
          <w:color w:val="0D0D0D"/>
          <w:position w:val="-1"/>
          <w:sz w:val="24"/>
          <w:szCs w:val="24"/>
          <w:lang w:val="uk-UA"/>
        </w:rPr>
      </w:pPr>
    </w:p>
    <w:p w:rsidR="00BD712D" w:rsidRDefault="00BD712D" w:rsidP="00BD712D">
      <w:pPr>
        <w:suppressAutoHyphens/>
        <w:spacing w:after="160" w:line="240" w:lineRule="auto"/>
        <w:ind w:left="2" w:hangingChars="1" w:hanging="2"/>
        <w:jc w:val="center"/>
        <w:outlineLvl w:val="0"/>
        <w:rPr>
          <w:rFonts w:ascii="Times New Roman" w:eastAsia="Times New Roman" w:hAnsi="Times New Roman" w:cs="Times New Roman"/>
          <w:b/>
          <w:smallCaps/>
          <w:color w:val="0D0D0D"/>
          <w:position w:val="-1"/>
          <w:sz w:val="24"/>
          <w:szCs w:val="24"/>
          <w:lang w:val="uk-UA"/>
        </w:rPr>
      </w:pPr>
    </w:p>
    <w:p w:rsidR="00BD712D" w:rsidRDefault="00BD712D" w:rsidP="00BD712D">
      <w:pPr>
        <w:suppressAutoHyphens/>
        <w:spacing w:after="160" w:line="240" w:lineRule="auto"/>
        <w:outlineLvl w:val="0"/>
        <w:rPr>
          <w:rFonts w:ascii="Times New Roman" w:eastAsia="Times New Roman" w:hAnsi="Times New Roman" w:cs="Times New Roman"/>
          <w:b/>
          <w:smallCaps/>
          <w:color w:val="0D0D0D"/>
          <w:position w:val="-1"/>
          <w:sz w:val="24"/>
          <w:szCs w:val="24"/>
          <w:lang w:val="uk-UA"/>
        </w:rPr>
      </w:pPr>
    </w:p>
    <w:p w:rsidR="00BD712D" w:rsidRDefault="00BD712D" w:rsidP="00BD712D">
      <w:pPr>
        <w:suppressAutoHyphens/>
        <w:spacing w:after="160" w:line="240" w:lineRule="auto"/>
        <w:ind w:left="2" w:hangingChars="1" w:hanging="2"/>
        <w:jc w:val="center"/>
        <w:outlineLvl w:val="0"/>
        <w:rPr>
          <w:rFonts w:ascii="Times New Roman" w:eastAsia="Times New Roman" w:hAnsi="Times New Roman" w:cs="Times New Roman"/>
          <w:b/>
          <w:smallCaps/>
          <w:color w:val="0D0D0D"/>
          <w:position w:val="-1"/>
          <w:sz w:val="24"/>
          <w:szCs w:val="24"/>
          <w:lang w:val="uk-UA"/>
        </w:rPr>
      </w:pPr>
    </w:p>
    <w:p w:rsidR="00BD712D" w:rsidRPr="006D68A0" w:rsidRDefault="00BD712D" w:rsidP="00BD712D">
      <w:pPr>
        <w:suppressAutoHyphens/>
        <w:spacing w:after="160" w:line="240" w:lineRule="auto"/>
        <w:ind w:left="2" w:hangingChars="1" w:hanging="2"/>
        <w:jc w:val="center"/>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b/>
          <w:smallCaps/>
          <w:color w:val="0D0D0D"/>
          <w:position w:val="-1"/>
          <w:sz w:val="24"/>
          <w:szCs w:val="24"/>
          <w:lang w:val="uk-UA"/>
        </w:rPr>
        <w:t xml:space="preserve">КОДЕКС </w:t>
      </w:r>
    </w:p>
    <w:p w:rsidR="00BD712D" w:rsidRPr="006D68A0" w:rsidRDefault="00BD712D" w:rsidP="00BD712D">
      <w:pPr>
        <w:suppressAutoHyphens/>
        <w:spacing w:after="160" w:line="240" w:lineRule="auto"/>
        <w:ind w:left="2" w:hangingChars="1" w:hanging="2"/>
        <w:jc w:val="center"/>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безпечного освітнього середовища </w:t>
      </w:r>
    </w:p>
    <w:p w:rsidR="00BD712D" w:rsidRPr="006D68A0" w:rsidRDefault="00BD712D" w:rsidP="00BD712D">
      <w:pPr>
        <w:suppressAutoHyphens/>
        <w:spacing w:after="160" w:line="240" w:lineRule="auto"/>
        <w:ind w:left="2" w:hangingChars="1" w:hanging="2"/>
        <w:jc w:val="center"/>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закладу дошкільної освіти № 5 «Чебурашка»  </w:t>
      </w:r>
    </w:p>
    <w:p w:rsidR="00BD712D" w:rsidRPr="006D68A0" w:rsidRDefault="00BD712D" w:rsidP="00BD712D">
      <w:pPr>
        <w:suppressAutoHyphens/>
        <w:spacing w:after="160" w:line="240" w:lineRule="auto"/>
        <w:ind w:left="2" w:hangingChars="1" w:hanging="2"/>
        <w:jc w:val="both"/>
        <w:outlineLvl w:val="0"/>
        <w:rPr>
          <w:rFonts w:ascii="Times New Roman" w:eastAsia="Arial" w:hAnsi="Times New Roman" w:cs="Times New Roman"/>
          <w:color w:val="333333"/>
          <w:position w:val="-1"/>
          <w:sz w:val="24"/>
          <w:szCs w:val="24"/>
          <w:lang w:val="uk-UA"/>
        </w:rPr>
      </w:pPr>
    </w:p>
    <w:p w:rsidR="00BD712D" w:rsidRPr="00BD712D" w:rsidRDefault="00BD712D" w:rsidP="00BD712D">
      <w:pPr>
        <w:suppressAutoHyphens/>
        <w:spacing w:after="160" w:line="240" w:lineRule="auto"/>
        <w:ind w:left="2" w:hangingChars="1" w:hanging="2"/>
        <w:jc w:val="center"/>
        <w:outlineLvl w:val="0"/>
        <w:rPr>
          <w:rFonts w:ascii="Calibri" w:eastAsia="Calibri" w:hAnsi="Calibri" w:cs="Calibri"/>
          <w:color w:val="0000FF"/>
          <w:position w:val="1"/>
          <w:u w:val="single"/>
          <w:lang w:val="uk-UA"/>
        </w:rPr>
      </w:pPr>
      <w:r w:rsidRPr="006D68A0">
        <w:rPr>
          <w:rFonts w:ascii="Times New Roman" w:eastAsia="Times New Roman" w:hAnsi="Times New Roman" w:cs="Times New Roman"/>
          <w:b/>
          <w:color w:val="0D0D0D"/>
          <w:position w:val="-1"/>
          <w:sz w:val="24"/>
          <w:szCs w:val="24"/>
          <w:lang w:val="uk-UA"/>
        </w:rPr>
        <w:t>ВСТУП</w:t>
      </w:r>
    </w:p>
    <w:p w:rsidR="00BD712D" w:rsidRPr="006D68A0" w:rsidRDefault="00BD712D" w:rsidP="00BD712D">
      <w:pPr>
        <w:suppressAutoHyphens/>
        <w:spacing w:after="160" w:line="240" w:lineRule="auto"/>
        <w:ind w:left="2" w:hangingChars="1" w:hanging="2"/>
        <w:jc w:val="center"/>
        <w:outlineLvl w:val="0"/>
        <w:rPr>
          <w:rFonts w:ascii="Calibri" w:eastAsia="Arial" w:hAnsi="Calibri" w:cs="Calibri"/>
          <w:color w:val="0D0D0D"/>
          <w:position w:val="-1"/>
          <w:lang w:val="uk-UA"/>
        </w:rPr>
      </w:pP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lang w:val="en-US"/>
        </w:rPr>
      </w:pPr>
      <w:r w:rsidRPr="00BD712D">
        <w:rPr>
          <w:rFonts w:ascii="Times New Roman" w:eastAsia="Calibri" w:hAnsi="Times New Roman" w:cs="Times New Roman"/>
          <w:position w:val="-1"/>
          <w:sz w:val="24"/>
          <w:szCs w:val="24"/>
          <w:lang w:val="uk-UA"/>
        </w:rPr>
        <w:t>Основним</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завданням</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сучасного дошкільного навчального закладу є створення безпечного освітнього середовища,</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а</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також</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забезпечення</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прав,</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свобод</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та</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інтересів</w:t>
      </w:r>
      <w:r w:rsidRPr="006D68A0">
        <w:rPr>
          <w:rFonts w:ascii="Times New Roman" w:eastAsia="Calibri" w:hAnsi="Times New Roman" w:cs="Times New Roman"/>
          <w:position w:val="-1"/>
          <w:sz w:val="24"/>
          <w:szCs w:val="24"/>
          <w:lang w:val="en-US"/>
        </w:rPr>
        <w:t> </w:t>
      </w:r>
      <w:r w:rsidRPr="00BD712D">
        <w:rPr>
          <w:rFonts w:ascii="Times New Roman" w:eastAsia="Calibri" w:hAnsi="Times New Roman" w:cs="Times New Roman"/>
          <w:position w:val="-1"/>
          <w:sz w:val="24"/>
          <w:szCs w:val="24"/>
          <w:lang w:val="uk-UA"/>
        </w:rPr>
        <w:t xml:space="preserve"> здобувачів дошкільної освіти.</w:t>
      </w:r>
      <w:r w:rsidRPr="006D68A0">
        <w:rPr>
          <w:rFonts w:ascii="Times New Roman" w:eastAsia="Calibri" w:hAnsi="Times New Roman" w:cs="Times New Roman"/>
          <w:position w:val="-1"/>
          <w:sz w:val="24"/>
          <w:szCs w:val="24"/>
          <w:lang w:val="en-US"/>
        </w:rPr>
        <w:t> </w:t>
      </w:r>
      <w:proofErr w:type="spellStart"/>
      <w:proofErr w:type="gramStart"/>
      <w:r w:rsidRPr="006D68A0">
        <w:rPr>
          <w:rFonts w:ascii="Times New Roman" w:eastAsia="Calibri" w:hAnsi="Times New Roman" w:cs="Times New Roman"/>
          <w:position w:val="-1"/>
          <w:sz w:val="24"/>
          <w:szCs w:val="24"/>
          <w:lang w:val="en-US"/>
        </w:rPr>
        <w:t>Сучасний</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заклад</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виконує</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функції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не</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тільки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навчання</w:t>
      </w:r>
      <w:proofErr w:type="spellEnd"/>
      <w:r w:rsidRPr="006D68A0">
        <w:rPr>
          <w:rFonts w:ascii="Times New Roman" w:eastAsia="Calibri" w:hAnsi="Times New Roman" w:cs="Times New Roman"/>
          <w:position w:val="-1"/>
          <w:sz w:val="24"/>
          <w:szCs w:val="24"/>
          <w:lang w:val="en-US"/>
        </w:rPr>
        <w:t xml:space="preserve">, а </w:t>
      </w:r>
      <w:proofErr w:type="spellStart"/>
      <w:r w:rsidRPr="006D68A0">
        <w:rPr>
          <w:rFonts w:ascii="Times New Roman" w:eastAsia="Calibri" w:hAnsi="Times New Roman" w:cs="Times New Roman"/>
          <w:position w:val="-1"/>
          <w:sz w:val="24"/>
          <w:szCs w:val="24"/>
          <w:lang w:val="en-US"/>
        </w:rPr>
        <w:t>насамперед</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створює</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простір</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для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повноцінного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розвитку</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здобувачів</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дошкільної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освіти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стає</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осередком</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успішних</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креативних</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щасливих</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людей</w:t>
      </w:r>
      <w:proofErr w:type="spellEnd"/>
      <w:r w:rsidRPr="006D68A0">
        <w:rPr>
          <w:rFonts w:ascii="Times New Roman" w:eastAsia="Calibri" w:hAnsi="Times New Roman" w:cs="Times New Roman"/>
          <w:position w:val="-1"/>
          <w:sz w:val="24"/>
          <w:szCs w:val="24"/>
          <w:lang w:val="en-US"/>
        </w:rPr>
        <w:t>.</w:t>
      </w:r>
      <w:proofErr w:type="gramEnd"/>
      <w:r w:rsidRPr="006D68A0">
        <w:rPr>
          <w:rFonts w:ascii="Times New Roman" w:eastAsia="Calibri" w:hAnsi="Times New Roman" w:cs="Times New Roman"/>
          <w:position w:val="-1"/>
          <w:sz w:val="24"/>
          <w:szCs w:val="24"/>
          <w:lang w:val="en-US"/>
        </w:rPr>
        <w:t xml:space="preserve"> </w:t>
      </w:r>
      <w:proofErr w:type="spellStart"/>
      <w:proofErr w:type="gramStart"/>
      <w:r w:rsidRPr="006D68A0">
        <w:rPr>
          <w:rFonts w:ascii="Times New Roman" w:eastAsia="Calibri" w:hAnsi="Times New Roman" w:cs="Times New Roman"/>
          <w:position w:val="-1"/>
          <w:sz w:val="24"/>
          <w:szCs w:val="24"/>
          <w:lang w:val="en-US"/>
        </w:rPr>
        <w:t>Для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реалізації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цього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завдання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необхідна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атмосфера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фізичного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соціального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та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психологічного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комфорту</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всіх</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учасників</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освітнього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процесу</w:t>
      </w:r>
      <w:proofErr w:type="spellEnd"/>
      <w:r w:rsidRPr="006D68A0">
        <w:rPr>
          <w:rFonts w:ascii="Times New Roman" w:eastAsia="Calibri" w:hAnsi="Times New Roman" w:cs="Times New Roman"/>
          <w:position w:val="-1"/>
          <w:sz w:val="24"/>
          <w:szCs w:val="24"/>
          <w:lang w:val="en-US"/>
        </w:rPr>
        <w:t>.</w:t>
      </w:r>
      <w:proofErr w:type="gramEnd"/>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lang w:val="en-US"/>
        </w:rPr>
      </w:pPr>
      <w:proofErr w:type="spellStart"/>
      <w:r w:rsidRPr="006D68A0">
        <w:rPr>
          <w:rFonts w:ascii="Times New Roman" w:eastAsia="Calibri" w:hAnsi="Times New Roman" w:cs="Times New Roman"/>
          <w:position w:val="-1"/>
          <w:sz w:val="24"/>
          <w:szCs w:val="24"/>
          <w:lang w:val="en-US"/>
        </w:rPr>
        <w:t>Безпечне</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освітнє</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середовище</w:t>
      </w:r>
      <w:proofErr w:type="spellEnd"/>
      <w:r w:rsidRPr="006D68A0">
        <w:rPr>
          <w:rFonts w:ascii="Times New Roman" w:eastAsia="Calibri" w:hAnsi="Times New Roman" w:cs="Times New Roman"/>
          <w:position w:val="-1"/>
          <w:sz w:val="24"/>
          <w:szCs w:val="24"/>
          <w:lang w:val="en-US"/>
        </w:rPr>
        <w:t xml:space="preserve"> – </w:t>
      </w:r>
      <w:proofErr w:type="spellStart"/>
      <w:r w:rsidRPr="006D68A0">
        <w:rPr>
          <w:rFonts w:ascii="Times New Roman" w:eastAsia="Calibri" w:hAnsi="Times New Roman" w:cs="Times New Roman"/>
          <w:position w:val="-1"/>
          <w:sz w:val="24"/>
          <w:szCs w:val="24"/>
          <w:lang w:val="en-US"/>
        </w:rPr>
        <w:t>це</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стан</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освітнього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середовища</w:t>
      </w:r>
      <w:proofErr w:type="spellEnd"/>
      <w:r w:rsidRPr="006D68A0">
        <w:rPr>
          <w:rFonts w:ascii="Times New Roman" w:eastAsia="Calibri" w:hAnsi="Times New Roman" w:cs="Times New Roman"/>
          <w:position w:val="-1"/>
          <w:sz w:val="24"/>
          <w:szCs w:val="24"/>
          <w:lang w:val="en-US"/>
        </w:rPr>
        <w:t xml:space="preserve">, в </w:t>
      </w:r>
      <w:proofErr w:type="spellStart"/>
      <w:r w:rsidRPr="006D68A0">
        <w:rPr>
          <w:rFonts w:ascii="Times New Roman" w:eastAsia="Calibri" w:hAnsi="Times New Roman" w:cs="Times New Roman"/>
          <w:position w:val="-1"/>
          <w:sz w:val="24"/>
          <w:szCs w:val="24"/>
          <w:lang w:val="en-US"/>
        </w:rPr>
        <w:t>якому</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наявні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безпечні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умови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навчання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та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праці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комфортна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міжособистісна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взаємодія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що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сприяє</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емоційному</w:t>
      </w:r>
      <w:proofErr w:type="spellEnd"/>
      <w:r w:rsidRPr="006D68A0">
        <w:rPr>
          <w:rFonts w:ascii="Times New Roman" w:eastAsia="Calibri" w:hAnsi="Times New Roman" w:cs="Times New Roman"/>
          <w:position w:val="-1"/>
          <w:sz w:val="24"/>
          <w:szCs w:val="24"/>
          <w:lang w:val="en-US"/>
        </w:rPr>
        <w:t xml:space="preserve"> </w:t>
      </w:r>
      <w:proofErr w:type="spellStart"/>
      <w:proofErr w:type="gramStart"/>
      <w:r w:rsidRPr="006D68A0">
        <w:rPr>
          <w:rFonts w:ascii="Times New Roman" w:eastAsia="Calibri" w:hAnsi="Times New Roman" w:cs="Times New Roman"/>
          <w:position w:val="-1"/>
          <w:sz w:val="24"/>
          <w:szCs w:val="24"/>
          <w:lang w:val="en-US"/>
        </w:rPr>
        <w:t>благополуччю</w:t>
      </w:r>
      <w:proofErr w:type="spellEnd"/>
      <w:proofErr w:type="gram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дітей</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педагогів</w:t>
      </w:r>
      <w:proofErr w:type="spellEnd"/>
      <w:r w:rsidRPr="006D68A0">
        <w:rPr>
          <w:rFonts w:ascii="Times New Roman" w:eastAsia="Calibri" w:hAnsi="Times New Roman" w:cs="Times New Roman"/>
          <w:position w:val="-1"/>
          <w:sz w:val="24"/>
          <w:szCs w:val="24"/>
          <w:lang w:val="en-US"/>
        </w:rPr>
        <w:t xml:space="preserve"> і </w:t>
      </w:r>
      <w:proofErr w:type="spellStart"/>
      <w:r w:rsidRPr="006D68A0">
        <w:rPr>
          <w:rFonts w:ascii="Times New Roman" w:eastAsia="Calibri" w:hAnsi="Times New Roman" w:cs="Times New Roman"/>
          <w:position w:val="-1"/>
          <w:sz w:val="24"/>
          <w:szCs w:val="24"/>
          <w:lang w:val="en-US"/>
        </w:rPr>
        <w:t>батьків</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відсутні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будь-які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прояви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насильства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та</w:t>
      </w:r>
      <w:proofErr w:type="spellEnd"/>
      <w:r w:rsidRPr="006D68A0">
        <w:rPr>
          <w:rFonts w:ascii="Times New Roman" w:eastAsia="Calibri" w:hAnsi="Times New Roman" w:cs="Times New Roman"/>
          <w:position w:val="-1"/>
          <w:sz w:val="24"/>
          <w:szCs w:val="24"/>
          <w:lang w:val="en-US"/>
        </w:rPr>
        <w:t xml:space="preserve"> є </w:t>
      </w:r>
      <w:proofErr w:type="spellStart"/>
      <w:r w:rsidRPr="006D68A0">
        <w:rPr>
          <w:rFonts w:ascii="Times New Roman" w:eastAsia="Calibri" w:hAnsi="Times New Roman" w:cs="Times New Roman"/>
          <w:position w:val="-1"/>
          <w:sz w:val="24"/>
          <w:szCs w:val="24"/>
          <w:lang w:val="en-US"/>
        </w:rPr>
        <w:t>достатні</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ресурси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для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їх</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запобігання</w:t>
      </w:r>
      <w:proofErr w:type="spellEnd"/>
      <w:r w:rsidRPr="006D68A0">
        <w:rPr>
          <w:rFonts w:ascii="Times New Roman" w:eastAsia="Calibri" w:hAnsi="Times New Roman" w:cs="Times New Roman"/>
          <w:position w:val="-1"/>
          <w:sz w:val="24"/>
          <w:szCs w:val="24"/>
          <w:lang w:val="en-US"/>
        </w:rPr>
        <w:t xml:space="preserve">, а </w:t>
      </w:r>
      <w:proofErr w:type="spellStart"/>
      <w:r w:rsidRPr="006D68A0">
        <w:rPr>
          <w:rFonts w:ascii="Times New Roman" w:eastAsia="Calibri" w:hAnsi="Times New Roman" w:cs="Times New Roman"/>
          <w:position w:val="-1"/>
          <w:sz w:val="24"/>
          <w:szCs w:val="24"/>
          <w:lang w:val="en-US"/>
        </w:rPr>
        <w:t>також</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дотримання</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прав</w:t>
      </w:r>
      <w:proofErr w:type="spellEnd"/>
      <w:r w:rsidRPr="006D68A0">
        <w:rPr>
          <w:rFonts w:ascii="Times New Roman" w:eastAsia="Calibri" w:hAnsi="Times New Roman" w:cs="Times New Roman"/>
          <w:position w:val="-1"/>
          <w:sz w:val="24"/>
          <w:szCs w:val="24"/>
          <w:lang w:val="en-US"/>
        </w:rPr>
        <w:t xml:space="preserve"> і </w:t>
      </w:r>
      <w:proofErr w:type="spellStart"/>
      <w:r w:rsidRPr="006D68A0">
        <w:rPr>
          <w:rFonts w:ascii="Times New Roman" w:eastAsia="Calibri" w:hAnsi="Times New Roman" w:cs="Times New Roman"/>
          <w:position w:val="-1"/>
          <w:sz w:val="24"/>
          <w:szCs w:val="24"/>
          <w:lang w:val="en-US"/>
        </w:rPr>
        <w:t>норм</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фізичної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психологічної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інформаційної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та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соціальної</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безпеки</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кожного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учасника</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освітнього</w:t>
      </w:r>
      <w:proofErr w:type="spellEnd"/>
      <w:r w:rsidRPr="006D68A0">
        <w:rPr>
          <w:rFonts w:ascii="Times New Roman" w:eastAsia="Calibri" w:hAnsi="Times New Roman" w:cs="Times New Roman"/>
          <w:position w:val="-1"/>
          <w:sz w:val="24"/>
          <w:szCs w:val="24"/>
          <w:lang w:val="en-US"/>
        </w:rPr>
        <w:t xml:space="preserve"> </w:t>
      </w:r>
      <w:proofErr w:type="spellStart"/>
      <w:r w:rsidRPr="006D68A0">
        <w:rPr>
          <w:rFonts w:ascii="Times New Roman" w:eastAsia="Calibri" w:hAnsi="Times New Roman" w:cs="Times New Roman"/>
          <w:position w:val="-1"/>
          <w:sz w:val="24"/>
          <w:szCs w:val="24"/>
          <w:lang w:val="en-US"/>
        </w:rPr>
        <w:t>процесу</w:t>
      </w:r>
      <w:proofErr w:type="spellEnd"/>
      <w:r w:rsidRPr="006D68A0">
        <w:rPr>
          <w:rFonts w:ascii="Times New Roman" w:eastAsia="Calibri" w:hAnsi="Times New Roman" w:cs="Times New Roman"/>
          <w:position w:val="-1"/>
          <w:sz w:val="24"/>
          <w:szCs w:val="24"/>
          <w:lang w:val="en-US"/>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proofErr w:type="spellStart"/>
      <w:r w:rsidRPr="006D68A0">
        <w:rPr>
          <w:rFonts w:ascii="Times New Roman" w:eastAsia="Calibri" w:hAnsi="Times New Roman" w:cs="Times New Roman"/>
          <w:position w:val="-1"/>
          <w:sz w:val="24"/>
          <w:szCs w:val="24"/>
        </w:rPr>
        <w:t>Головним</w:t>
      </w:r>
      <w:proofErr w:type="spellEnd"/>
      <w:r w:rsidRPr="006D68A0">
        <w:rPr>
          <w:rFonts w:ascii="Times New Roman" w:eastAsia="Calibri" w:hAnsi="Times New Roman" w:cs="Times New Roman"/>
          <w:position w:val="-1"/>
          <w:sz w:val="24"/>
          <w:szCs w:val="24"/>
        </w:rPr>
        <w:t xml:space="preserve"> правилом </w:t>
      </w:r>
      <w:proofErr w:type="gramStart"/>
      <w:r w:rsidRPr="006D68A0">
        <w:rPr>
          <w:rFonts w:ascii="Times New Roman" w:eastAsia="Calibri" w:hAnsi="Times New Roman" w:cs="Times New Roman"/>
          <w:position w:val="-1"/>
          <w:sz w:val="24"/>
          <w:szCs w:val="24"/>
        </w:rPr>
        <w:t>для</w:t>
      </w:r>
      <w:proofErr w:type="gram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усіх</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дій</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працівників</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дошкільного</w:t>
      </w:r>
      <w:proofErr w:type="spellEnd"/>
      <w:r w:rsidRPr="006D68A0">
        <w:rPr>
          <w:rFonts w:ascii="Times New Roman" w:eastAsia="Calibri" w:hAnsi="Times New Roman" w:cs="Times New Roman"/>
          <w:position w:val="-1"/>
          <w:sz w:val="24"/>
          <w:szCs w:val="24"/>
        </w:rPr>
        <w:t xml:space="preserve"> закладу </w:t>
      </w:r>
      <w:proofErr w:type="spellStart"/>
      <w:r w:rsidRPr="006D68A0">
        <w:rPr>
          <w:rFonts w:ascii="Times New Roman" w:eastAsia="Calibri" w:hAnsi="Times New Roman" w:cs="Times New Roman"/>
          <w:position w:val="-1"/>
          <w:sz w:val="24"/>
          <w:szCs w:val="24"/>
        </w:rPr>
        <w:t>освіти</w:t>
      </w:r>
      <w:proofErr w:type="spellEnd"/>
      <w:r w:rsidRPr="006D68A0">
        <w:rPr>
          <w:rFonts w:ascii="Times New Roman" w:eastAsia="Calibri" w:hAnsi="Times New Roman" w:cs="Times New Roman"/>
          <w:position w:val="-1"/>
          <w:sz w:val="24"/>
          <w:szCs w:val="24"/>
        </w:rPr>
        <w:t xml:space="preserve"> є</w:t>
      </w:r>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необхідність</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діяти</w:t>
      </w:r>
      <w:proofErr w:type="spellEnd"/>
      <w:r w:rsidRPr="006D68A0">
        <w:rPr>
          <w:rFonts w:ascii="Times New Roman" w:eastAsia="Calibri" w:hAnsi="Times New Roman" w:cs="Times New Roman"/>
          <w:position w:val="-1"/>
          <w:sz w:val="24"/>
          <w:szCs w:val="24"/>
        </w:rPr>
        <w:t xml:space="preserve"> у </w:t>
      </w:r>
      <w:proofErr w:type="spellStart"/>
      <w:r w:rsidRPr="006D68A0">
        <w:rPr>
          <w:rFonts w:ascii="Times New Roman" w:eastAsia="Calibri" w:hAnsi="Times New Roman" w:cs="Times New Roman"/>
          <w:position w:val="-1"/>
          <w:sz w:val="24"/>
          <w:szCs w:val="24"/>
        </w:rPr>
        <w:t>найкращих</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інтересах</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дитини</w:t>
      </w:r>
      <w:proofErr w:type="spellEnd"/>
      <w:r w:rsidRPr="006D68A0">
        <w:rPr>
          <w:rFonts w:ascii="Times New Roman" w:eastAsia="Calibri" w:hAnsi="Times New Roman" w:cs="Times New Roman"/>
          <w:position w:val="-1"/>
          <w:sz w:val="24"/>
          <w:szCs w:val="24"/>
        </w:rPr>
        <w:t>.</w:t>
      </w:r>
      <w:r w:rsidRPr="006D68A0">
        <w:rPr>
          <w:rFonts w:ascii="Times New Roman" w:eastAsia="Calibri" w:hAnsi="Times New Roman" w:cs="Times New Roman"/>
          <w:position w:val="-1"/>
          <w:sz w:val="24"/>
          <w:szCs w:val="24"/>
          <w:lang w:val="en-US"/>
        </w:rPr>
        <w:t> </w:t>
      </w:r>
      <w:proofErr w:type="spellStart"/>
      <w:r w:rsidRPr="006D68A0">
        <w:rPr>
          <w:rFonts w:ascii="Times New Roman" w:eastAsia="Calibri" w:hAnsi="Times New Roman" w:cs="Times New Roman"/>
          <w:position w:val="-1"/>
          <w:sz w:val="24"/>
          <w:szCs w:val="24"/>
        </w:rPr>
        <w:t>Кожен</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працівник</w:t>
      </w:r>
      <w:proofErr w:type="spellEnd"/>
      <w:r w:rsidRPr="006D68A0">
        <w:rPr>
          <w:rFonts w:ascii="Times New Roman" w:eastAsia="Calibri" w:hAnsi="Times New Roman" w:cs="Times New Roman"/>
          <w:position w:val="-1"/>
          <w:sz w:val="24"/>
          <w:szCs w:val="24"/>
        </w:rPr>
        <w:t xml:space="preserve"> закладу </w:t>
      </w:r>
      <w:r>
        <w:rPr>
          <w:rFonts w:ascii="Times New Roman" w:eastAsia="Calibri" w:hAnsi="Times New Roman" w:cs="Times New Roman"/>
          <w:position w:val="-1"/>
          <w:sz w:val="24"/>
          <w:szCs w:val="24"/>
          <w:lang w:val="uk-UA"/>
        </w:rPr>
        <w:t>дошкільної освіти</w:t>
      </w:r>
      <w:r w:rsidRPr="006D68A0">
        <w:rPr>
          <w:rFonts w:ascii="Times New Roman" w:eastAsia="Calibri" w:hAnsi="Times New Roman" w:cs="Times New Roman"/>
          <w:position w:val="-1"/>
          <w:sz w:val="24"/>
          <w:szCs w:val="24"/>
        </w:rPr>
        <w:t xml:space="preserve"> </w:t>
      </w:r>
      <w:proofErr w:type="gramStart"/>
      <w:r w:rsidRPr="006D68A0">
        <w:rPr>
          <w:rFonts w:ascii="Times New Roman" w:eastAsia="Calibri" w:hAnsi="Times New Roman" w:cs="Times New Roman"/>
          <w:position w:val="-1"/>
          <w:sz w:val="24"/>
          <w:szCs w:val="24"/>
        </w:rPr>
        <w:t>повинен</w:t>
      </w:r>
      <w:proofErr w:type="gram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ставитися</w:t>
      </w:r>
      <w:proofErr w:type="spellEnd"/>
      <w:r w:rsidRPr="006D68A0">
        <w:rPr>
          <w:rFonts w:ascii="Times New Roman" w:eastAsia="Calibri" w:hAnsi="Times New Roman" w:cs="Times New Roman"/>
          <w:position w:val="-1"/>
          <w:sz w:val="24"/>
          <w:szCs w:val="24"/>
        </w:rPr>
        <w:t xml:space="preserve">  до  </w:t>
      </w:r>
      <w:proofErr w:type="spellStart"/>
      <w:r w:rsidRPr="006D68A0">
        <w:rPr>
          <w:rFonts w:ascii="Times New Roman" w:eastAsia="Calibri" w:hAnsi="Times New Roman" w:cs="Times New Roman"/>
          <w:position w:val="-1"/>
          <w:sz w:val="24"/>
          <w:szCs w:val="24"/>
        </w:rPr>
        <w:t>дітей</w:t>
      </w:r>
      <w:proofErr w:type="spellEnd"/>
      <w:r w:rsidRPr="006D68A0">
        <w:rPr>
          <w:rFonts w:ascii="Times New Roman" w:eastAsia="Calibri" w:hAnsi="Times New Roman" w:cs="Times New Roman"/>
          <w:position w:val="-1"/>
          <w:sz w:val="24"/>
          <w:szCs w:val="24"/>
        </w:rPr>
        <w:t xml:space="preserve">  з  </w:t>
      </w:r>
      <w:proofErr w:type="spellStart"/>
      <w:r w:rsidRPr="006D68A0">
        <w:rPr>
          <w:rFonts w:ascii="Times New Roman" w:eastAsia="Calibri" w:hAnsi="Times New Roman" w:cs="Times New Roman"/>
          <w:position w:val="-1"/>
          <w:sz w:val="24"/>
          <w:szCs w:val="24"/>
        </w:rPr>
        <w:t>повагою</w:t>
      </w:r>
      <w:proofErr w:type="spellEnd"/>
      <w:r w:rsidRPr="006D68A0">
        <w:rPr>
          <w:rFonts w:ascii="Times New Roman" w:eastAsia="Calibri" w:hAnsi="Times New Roman" w:cs="Times New Roman"/>
          <w:position w:val="-1"/>
          <w:sz w:val="24"/>
          <w:szCs w:val="24"/>
        </w:rPr>
        <w:t xml:space="preserve">  та  </w:t>
      </w:r>
      <w:proofErr w:type="spellStart"/>
      <w:r w:rsidRPr="006D68A0">
        <w:rPr>
          <w:rFonts w:ascii="Times New Roman" w:eastAsia="Calibri" w:hAnsi="Times New Roman" w:cs="Times New Roman"/>
          <w:position w:val="-1"/>
          <w:sz w:val="24"/>
          <w:szCs w:val="24"/>
        </w:rPr>
        <w:t>враховувати</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їхні</w:t>
      </w:r>
      <w:proofErr w:type="spellEnd"/>
      <w:r w:rsidRPr="006D68A0">
        <w:rPr>
          <w:rFonts w:ascii="Times New Roman" w:eastAsia="Calibri" w:hAnsi="Times New Roman" w:cs="Times New Roman"/>
          <w:position w:val="-1"/>
          <w:sz w:val="24"/>
          <w:szCs w:val="24"/>
        </w:rPr>
        <w:t xml:space="preserve">  потреби. </w:t>
      </w:r>
      <w:proofErr w:type="spellStart"/>
      <w:r w:rsidRPr="006D68A0">
        <w:rPr>
          <w:rFonts w:ascii="Times New Roman" w:eastAsia="Calibri" w:hAnsi="Times New Roman" w:cs="Times New Roman"/>
          <w:position w:val="-1"/>
          <w:sz w:val="24"/>
          <w:szCs w:val="24"/>
        </w:rPr>
        <w:t>Використання</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працівником</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gramStart"/>
      <w:r w:rsidRPr="006D68A0">
        <w:rPr>
          <w:rFonts w:ascii="Times New Roman" w:eastAsia="Calibri" w:hAnsi="Times New Roman" w:cs="Times New Roman"/>
          <w:position w:val="-1"/>
          <w:sz w:val="24"/>
          <w:szCs w:val="24"/>
        </w:rPr>
        <w:t>будь-</w:t>
      </w:r>
      <w:proofErr w:type="spellStart"/>
      <w:r w:rsidRPr="006D68A0">
        <w:rPr>
          <w:rFonts w:ascii="Times New Roman" w:eastAsia="Calibri" w:hAnsi="Times New Roman" w:cs="Times New Roman"/>
          <w:position w:val="-1"/>
          <w:sz w:val="24"/>
          <w:szCs w:val="24"/>
        </w:rPr>
        <w:t>яко</w:t>
      </w:r>
      <w:proofErr w:type="gramEnd"/>
      <w:r w:rsidRPr="006D68A0">
        <w:rPr>
          <w:rFonts w:ascii="Times New Roman" w:eastAsia="Calibri" w:hAnsi="Times New Roman" w:cs="Times New Roman"/>
          <w:position w:val="-1"/>
          <w:sz w:val="24"/>
          <w:szCs w:val="24"/>
        </w:rPr>
        <w:t>ї</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форми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насильства</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проти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дитини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є </w:t>
      </w:r>
      <w:proofErr w:type="spellStart"/>
      <w:r w:rsidRPr="006D68A0">
        <w:rPr>
          <w:rFonts w:ascii="Times New Roman" w:eastAsia="Calibri" w:hAnsi="Times New Roman" w:cs="Times New Roman"/>
          <w:position w:val="-1"/>
          <w:sz w:val="24"/>
          <w:szCs w:val="24"/>
        </w:rPr>
        <w:t>неприйнятною</w:t>
      </w:r>
      <w:proofErr w:type="spellEnd"/>
      <w:r w:rsidRPr="006D68A0">
        <w:rPr>
          <w:rFonts w:ascii="Times New Roman" w:eastAsia="Calibri" w:hAnsi="Times New Roman" w:cs="Times New Roman"/>
          <w:position w:val="-1"/>
          <w:sz w:val="24"/>
          <w:szCs w:val="24"/>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proofErr w:type="spellStart"/>
      <w:r w:rsidRPr="006D68A0">
        <w:rPr>
          <w:rFonts w:ascii="Times New Roman" w:eastAsia="Calibri" w:hAnsi="Times New Roman" w:cs="Times New Roman"/>
          <w:position w:val="-1"/>
          <w:sz w:val="24"/>
          <w:szCs w:val="24"/>
        </w:rPr>
        <w:t>Працівники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закладу</w:t>
      </w:r>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освіти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повинні</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діяти</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відповідно</w:t>
      </w:r>
      <w:proofErr w:type="spellEnd"/>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до</w:t>
      </w:r>
      <w:r w:rsidRPr="006D68A0">
        <w:rPr>
          <w:rFonts w:ascii="Times New Roman" w:eastAsia="Calibri" w:hAnsi="Times New Roman" w:cs="Times New Roman"/>
          <w:position w:val="-1"/>
          <w:sz w:val="24"/>
          <w:szCs w:val="24"/>
          <w:lang w:val="en-US"/>
        </w:rPr>
        <w:t> </w:t>
      </w:r>
      <w:r w:rsidRPr="006D68A0">
        <w:rPr>
          <w:rFonts w:ascii="Times New Roman" w:eastAsia="Calibri" w:hAnsi="Times New Roman" w:cs="Times New Roman"/>
          <w:position w:val="-1"/>
          <w:sz w:val="24"/>
          <w:szCs w:val="24"/>
        </w:rPr>
        <w:t xml:space="preserve"> </w:t>
      </w:r>
      <w:proofErr w:type="gramStart"/>
      <w:r w:rsidRPr="006D68A0">
        <w:rPr>
          <w:rFonts w:ascii="Times New Roman" w:eastAsia="Calibri" w:hAnsi="Times New Roman" w:cs="Times New Roman"/>
          <w:position w:val="-1"/>
          <w:sz w:val="24"/>
          <w:szCs w:val="24"/>
        </w:rPr>
        <w:t>чинного</w:t>
      </w:r>
      <w:proofErr w:type="gram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законодавства</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України</w:t>
      </w:r>
      <w:proofErr w:type="spellEnd"/>
      <w:r w:rsidRPr="006D68A0">
        <w:rPr>
          <w:rFonts w:ascii="Times New Roman" w:eastAsia="Calibri" w:hAnsi="Times New Roman" w:cs="Times New Roman"/>
          <w:position w:val="-1"/>
          <w:sz w:val="24"/>
          <w:szCs w:val="24"/>
        </w:rPr>
        <w:t xml:space="preserve"> та у межах </w:t>
      </w:r>
      <w:proofErr w:type="spellStart"/>
      <w:r w:rsidRPr="006D68A0">
        <w:rPr>
          <w:rFonts w:ascii="Times New Roman" w:eastAsia="Calibri" w:hAnsi="Times New Roman" w:cs="Times New Roman"/>
          <w:position w:val="-1"/>
          <w:sz w:val="24"/>
          <w:szCs w:val="24"/>
        </w:rPr>
        <w:t>своїх</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повноважень</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використовуючи</w:t>
      </w:r>
      <w:proofErr w:type="spellEnd"/>
      <w:r w:rsidRPr="006D68A0">
        <w:rPr>
          <w:rFonts w:ascii="Times New Roman" w:eastAsia="Calibri" w:hAnsi="Times New Roman" w:cs="Times New Roman"/>
          <w:position w:val="-1"/>
          <w:sz w:val="24"/>
          <w:szCs w:val="24"/>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взаєморозуміння</w:t>
      </w:r>
      <w:proofErr w:type="spellEnd"/>
      <w:r w:rsidRPr="006D68A0">
        <w:rPr>
          <w:rFonts w:ascii="Times New Roman" w:eastAsia="Calibri" w:hAnsi="Times New Roman" w:cs="Times New Roman"/>
          <w:position w:val="-1"/>
          <w:sz w:val="24"/>
          <w:szCs w:val="24"/>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взаємоповагу</w:t>
      </w:r>
      <w:proofErr w:type="spellEnd"/>
      <w:r w:rsidRPr="006D68A0">
        <w:rPr>
          <w:rFonts w:ascii="Times New Roman" w:eastAsia="Calibri" w:hAnsi="Times New Roman" w:cs="Times New Roman"/>
          <w:position w:val="-1"/>
          <w:sz w:val="24"/>
          <w:szCs w:val="24"/>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proofErr w:type="spellStart"/>
      <w:r w:rsidRPr="006D68A0">
        <w:rPr>
          <w:rFonts w:ascii="Times New Roman" w:eastAsia="Calibri" w:hAnsi="Times New Roman" w:cs="Times New Roman"/>
          <w:position w:val="-1"/>
          <w:sz w:val="24"/>
          <w:szCs w:val="24"/>
        </w:rPr>
        <w:t>дружню</w:t>
      </w:r>
      <w:proofErr w:type="spellEnd"/>
      <w:r w:rsidRPr="006D68A0">
        <w:rPr>
          <w:rFonts w:ascii="Times New Roman" w:eastAsia="Calibri" w:hAnsi="Times New Roman" w:cs="Times New Roman"/>
          <w:position w:val="-1"/>
          <w:sz w:val="24"/>
          <w:szCs w:val="24"/>
        </w:rPr>
        <w:t xml:space="preserve"> атмосферу;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Calibri" w:hAnsi="Times New Roman" w:cs="Times New Roman"/>
          <w:position w:val="-1"/>
          <w:sz w:val="24"/>
          <w:szCs w:val="24"/>
        </w:rPr>
      </w:pPr>
      <w:proofErr w:type="spellStart"/>
      <w:proofErr w:type="gramStart"/>
      <w:r w:rsidRPr="006D68A0">
        <w:rPr>
          <w:rFonts w:ascii="Times New Roman" w:eastAsia="Calibri" w:hAnsi="Times New Roman" w:cs="Times New Roman"/>
          <w:position w:val="-1"/>
          <w:sz w:val="24"/>
          <w:szCs w:val="24"/>
        </w:rPr>
        <w:t>пр</w:t>
      </w:r>
      <w:proofErr w:type="gramEnd"/>
      <w:r w:rsidRPr="006D68A0">
        <w:rPr>
          <w:rFonts w:ascii="Times New Roman" w:eastAsia="Calibri" w:hAnsi="Times New Roman" w:cs="Times New Roman"/>
          <w:position w:val="-1"/>
          <w:sz w:val="24"/>
          <w:szCs w:val="24"/>
        </w:rPr>
        <w:t>іоритет</w:t>
      </w:r>
      <w:proofErr w:type="spellEnd"/>
      <w:r w:rsidRPr="006D68A0">
        <w:rPr>
          <w:rFonts w:ascii="Times New Roman" w:eastAsia="Calibri" w:hAnsi="Times New Roman" w:cs="Times New Roman"/>
          <w:position w:val="-1"/>
          <w:sz w:val="24"/>
          <w:szCs w:val="24"/>
        </w:rPr>
        <w:t xml:space="preserve"> прав </w:t>
      </w:r>
      <w:proofErr w:type="spellStart"/>
      <w:r w:rsidRPr="006D68A0">
        <w:rPr>
          <w:rFonts w:ascii="Times New Roman" w:eastAsia="Calibri" w:hAnsi="Times New Roman" w:cs="Times New Roman"/>
          <w:position w:val="-1"/>
          <w:sz w:val="24"/>
          <w:szCs w:val="24"/>
        </w:rPr>
        <w:t>людини</w:t>
      </w:r>
      <w:proofErr w:type="spellEnd"/>
      <w:r w:rsidRPr="006D68A0">
        <w:rPr>
          <w:rFonts w:ascii="Times New Roman" w:eastAsia="Calibri" w:hAnsi="Times New Roman" w:cs="Times New Roman"/>
          <w:position w:val="-1"/>
          <w:sz w:val="24"/>
          <w:szCs w:val="24"/>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толерантність;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постійний розвиток;</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активну життєву позицію;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здоровий спосіб життя;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людяність;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порядність;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повагу до приватного життя тощо.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Створений документ «Кодекс безпечного освітнього середовища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 5 «Чебурашка»  (далі КБОС)  передбачає освітню діяльність вихованців, батьків,  працівників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правил безпечної поведінки особистості, формування навичок уникнення потенційних ризиків та небезпек, безпечній взаємодії дітей і дорослих в освітньому  процесі, захист  дітей  від  насильства  та зловживань  з  боку дорослих (батьків, опікунів або працівників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Підґрунтям документу є матеріали Методичного посібника «Кодекс безпечного освітнього середовища», Київ 2018, МОН України, ВБО Український фонд «Благополуччя дітей». КБОС відповідає іншим правилам і процедурам, що вже застосовуються в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для захисту прав, благополуччя учасників освітнього процесу та  реалізується через розробку та впровадження закладом освіти критеріїв безпеки дітей та дорослих через знайомство з особливостями функціонування безпечного освітнього середовища. Документ КБОС адресовано педагогічним працівникам, батькам, персоналу дошкільного закладу, які зобов’язані виконувати правила та дотримуватися положень.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I</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ВИЗНАЧЕННЯ ТЕРМІНІВ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Працівник - особа, яка працює у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згідно з трудовою угодою або за контрактом.</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Дитина - будь-яка особа віком до 18 років.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Особа,  уповноважена  представляти  дитину  -  один  з  її  рідних  або прийомних батьків, або законний опікун.</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4. Дозвіл батьків (опікунів) означає дозвіл, наданий хоча б одним з батьків дитини. Проте якщо між батьками дитини немає згоди, їм має бути </w:t>
      </w:r>
      <w:proofErr w:type="spellStart"/>
      <w:r w:rsidRPr="006D68A0">
        <w:rPr>
          <w:rFonts w:ascii="Times New Roman" w:eastAsia="Calibri" w:hAnsi="Times New Roman" w:cs="Times New Roman"/>
          <w:position w:val="-1"/>
          <w:sz w:val="24"/>
          <w:szCs w:val="24"/>
        </w:rPr>
        <w:t>повідомлено</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що</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питання</w:t>
      </w:r>
      <w:proofErr w:type="spellEnd"/>
      <w:r w:rsidRPr="006D68A0">
        <w:rPr>
          <w:rFonts w:ascii="Times New Roman" w:eastAsia="Calibri" w:hAnsi="Times New Roman" w:cs="Times New Roman"/>
          <w:position w:val="-1"/>
          <w:sz w:val="24"/>
          <w:szCs w:val="24"/>
        </w:rPr>
        <w:t xml:space="preserve"> повинно бути </w:t>
      </w:r>
      <w:proofErr w:type="spellStart"/>
      <w:r w:rsidRPr="006D68A0">
        <w:rPr>
          <w:rFonts w:ascii="Times New Roman" w:eastAsia="Calibri" w:hAnsi="Times New Roman" w:cs="Times New Roman"/>
          <w:position w:val="-1"/>
          <w:sz w:val="24"/>
          <w:szCs w:val="24"/>
        </w:rPr>
        <w:t>вирішено</w:t>
      </w:r>
      <w:proofErr w:type="spellEnd"/>
      <w:r w:rsidRPr="006D68A0">
        <w:rPr>
          <w:rFonts w:ascii="Times New Roman" w:eastAsia="Calibri" w:hAnsi="Times New Roman" w:cs="Times New Roman"/>
          <w:position w:val="-1"/>
          <w:sz w:val="24"/>
          <w:szCs w:val="24"/>
        </w:rPr>
        <w:t xml:space="preserve"> в </w:t>
      </w:r>
      <w:proofErr w:type="spellStart"/>
      <w:r w:rsidRPr="006D68A0">
        <w:rPr>
          <w:rFonts w:ascii="Times New Roman" w:eastAsia="Calibri" w:hAnsi="Times New Roman" w:cs="Times New Roman"/>
          <w:position w:val="-1"/>
          <w:sz w:val="24"/>
          <w:szCs w:val="24"/>
        </w:rPr>
        <w:t>родині</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або</w:t>
      </w:r>
      <w:proofErr w:type="spellEnd"/>
      <w:r w:rsidRPr="006D68A0">
        <w:rPr>
          <w:rFonts w:ascii="Times New Roman" w:eastAsia="Calibri" w:hAnsi="Times New Roman" w:cs="Times New Roman"/>
          <w:position w:val="-1"/>
          <w:sz w:val="24"/>
          <w:szCs w:val="24"/>
        </w:rPr>
        <w:t xml:space="preserve"> </w:t>
      </w:r>
      <w:proofErr w:type="spellStart"/>
      <w:r w:rsidRPr="006D68A0">
        <w:rPr>
          <w:rFonts w:ascii="Times New Roman" w:eastAsia="Calibri" w:hAnsi="Times New Roman" w:cs="Times New Roman"/>
          <w:position w:val="-1"/>
          <w:sz w:val="24"/>
          <w:szCs w:val="24"/>
        </w:rPr>
        <w:t>опікунському</w:t>
      </w:r>
      <w:proofErr w:type="spellEnd"/>
      <w:r w:rsidRPr="006D68A0">
        <w:rPr>
          <w:rFonts w:ascii="Times New Roman" w:eastAsia="Times New Roman" w:hAnsi="Times New Roman" w:cs="Times New Roman"/>
          <w:color w:val="0D0D0D"/>
          <w:position w:val="-1"/>
          <w:sz w:val="24"/>
          <w:szCs w:val="24"/>
          <w:lang w:val="uk-UA"/>
        </w:rPr>
        <w:t xml:space="preserve"> суді.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Насильство  проти  дитини  розуміється,  як  дії  проти  дитини,  що підлягають  покаранню  та  є  забороненими,  скоєні  будь-якою особою, зокрема працівником  закладу  освіти,  або  дії,  які  загрожують  благополуччю  дитини, зокрема неналежний догляд за нею.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Особа, відповідальна за Інтернет - працівник закладу освіти, призначений керівником  для  контролю  за  користуванням  дітьми  мережею  Інтернет  на території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та їх безпеку під час такого користування.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Особисті дані дитини - будь-яка  інформація,  за  допомогою  якої можна ідентифікувати дитину.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IІ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ЗАВДАННЯ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Маючи  на  меті  створити  безпечний  освітній  простір,  необхідно  чітко сформулювати та зазначити завдання, які регламентують засади КОДЕКСУ.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lastRenderedPageBreak/>
        <w:t>Аналізуючи  питання  безпечного  освітнього  середовища  були визначені основні завдання КОДЕКСУ: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Визначено чинники ризику насильства проти дитини та реагування на них.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Визначено  поняття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та  його  види;  виявити  чинники,  які перешкоджають безпеці учасників освітнього процесу.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3.Відпрацьовано  систему  узгоджених  поглядів  і  уявлень  дошкільників,  педагогів, практичного психолога, батьків на освітнє середовище</w:t>
      </w:r>
      <w:r w:rsidRPr="00093E1D">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Обґрунтовано  умови  організації  безпечного  освітнього  середовища  та вимоги  (критерії)  до  його  ефективної  організації  для  кожного  учасника освітнього процесу.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5. Складено доступний алгоритм реагування та протидії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left" w:pos="9497"/>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Сформульовано  конкретні  рекомендації  педагогічним працівникам,  адміністрації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батькам  щодо  організації  безпечного середовища в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IIІ.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ВИЗНАЧЕННЯ ЧИННИКІВ РИЗИКУ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ПРОТИ ДИТИНИ ТА РЕАГУВАННЯ НА НИХ </w:t>
      </w:r>
    </w:p>
    <w:p w:rsidR="00BD712D" w:rsidRPr="006D68A0" w:rsidRDefault="00BD712D" w:rsidP="00BD712D">
      <w:pPr>
        <w:tabs>
          <w:tab w:val="center" w:pos="9498"/>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Працівники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мають  знати  чинники  ризику  насильства  проти  дитини  та звертати на них увагу в рамках своїх службових обов’язків.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Якщо  виявлено  чинники  ризику,  працівники  мають повинні  повідомити  про  них батькам  і  надати  їм  інформацію  про  можливості  для  отримання  підтримки,  а  також заохотити їх до вирішення проблеми.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Працівники повинні контролювати стан і благополуччя дитини.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Порядок реагування у випадках насильства проти дітей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Якщо  працівник   підозрює,  що  дитина  стала  жертвою  насильства,  він  повинен  надати інформацію про це в письмовій формі директору ЗДО.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Pr>
          <w:rFonts w:ascii="Times New Roman" w:eastAsia="Times New Roman" w:hAnsi="Times New Roman" w:cs="Times New Roman"/>
          <w:color w:val="0D0D0D"/>
          <w:position w:val="-1"/>
          <w:sz w:val="24"/>
          <w:szCs w:val="24"/>
          <w:lang w:val="uk-UA"/>
        </w:rPr>
        <w:t>1. Практичний</w:t>
      </w:r>
      <w:r w:rsidRPr="006D68A0">
        <w:rPr>
          <w:rFonts w:ascii="Times New Roman" w:eastAsia="Times New Roman" w:hAnsi="Times New Roman" w:cs="Times New Roman"/>
          <w:color w:val="0D0D0D"/>
          <w:position w:val="-1"/>
          <w:sz w:val="24"/>
          <w:szCs w:val="24"/>
          <w:lang w:val="uk-UA"/>
        </w:rPr>
        <w:t> психолог викликає  батьків  або  опікунів  дитини,  яка  може  бути  жертвою насильства, і повідомляє їм про це.</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Вихователь повинен підготувати опис ситуації дитини в</w:t>
      </w:r>
      <w:r w:rsidRPr="00A226B1">
        <w:rPr>
          <w:rFonts w:ascii="Times New Roman" w:eastAsia="Times New Roman" w:hAnsi="Times New Roman" w:cs="Times New Roman"/>
          <w:color w:val="0D0D0D"/>
          <w:position w:val="-1"/>
          <w:sz w:val="24"/>
          <w:szCs w:val="24"/>
          <w:lang w:val="uk-UA"/>
        </w:rPr>
        <w:t xml:space="preserve"> </w:t>
      </w:r>
      <w:r>
        <w:rPr>
          <w:rFonts w:ascii="Times New Roman" w:eastAsia="Times New Roman" w:hAnsi="Times New Roman" w:cs="Times New Roman"/>
          <w:color w:val="0D0D0D"/>
          <w:position w:val="-1"/>
          <w:sz w:val="24"/>
          <w:szCs w:val="24"/>
          <w:lang w:val="uk-UA"/>
        </w:rPr>
        <w:t>закладі дошкільної освіти</w:t>
      </w:r>
      <w:r w:rsidRPr="006D68A0">
        <w:rPr>
          <w:rFonts w:ascii="Times New Roman" w:eastAsia="Times New Roman" w:hAnsi="Times New Roman" w:cs="Times New Roman"/>
          <w:color w:val="0D0D0D"/>
          <w:position w:val="-1"/>
          <w:sz w:val="24"/>
          <w:szCs w:val="24"/>
          <w:lang w:val="uk-UA"/>
        </w:rPr>
        <w:t xml:space="preserve"> та в родині на підставі своїх розмов з дитиною,  педагогами  та батьками і розробити план допомоги дитині.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План допомоги має включати рекомендації з таких питань: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a)  вжиття  заходів  для  забезпечення  безпеки  дитини,  у  </w:t>
      </w:r>
      <w:proofErr w:type="spellStart"/>
      <w:r w:rsidRPr="006D68A0">
        <w:rPr>
          <w:rFonts w:ascii="Times New Roman" w:eastAsia="Times New Roman" w:hAnsi="Times New Roman" w:cs="Times New Roman"/>
          <w:color w:val="0D0D0D"/>
          <w:position w:val="-1"/>
          <w:sz w:val="24"/>
          <w:szCs w:val="24"/>
          <w:lang w:val="uk-UA"/>
        </w:rPr>
        <w:t>т.ч</w:t>
      </w:r>
      <w:proofErr w:type="spellEnd"/>
      <w:r w:rsidRPr="006D68A0">
        <w:rPr>
          <w:rFonts w:ascii="Times New Roman" w:eastAsia="Times New Roman" w:hAnsi="Times New Roman" w:cs="Times New Roman"/>
          <w:color w:val="0D0D0D"/>
          <w:position w:val="-1"/>
          <w:sz w:val="24"/>
          <w:szCs w:val="24"/>
          <w:lang w:val="uk-UA"/>
        </w:rPr>
        <w:t>.  повідомлення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компетентних служб про можливий випадок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б)  підтримка, яку</w:t>
      </w:r>
      <w:r w:rsidRPr="00A226B1">
        <w:rPr>
          <w:rFonts w:ascii="Times New Roman" w:eastAsia="Times New Roman" w:hAnsi="Times New Roman" w:cs="Times New Roman"/>
          <w:color w:val="0D0D0D"/>
          <w:position w:val="-1"/>
          <w:sz w:val="24"/>
          <w:szCs w:val="24"/>
          <w:lang w:val="uk-UA"/>
        </w:rPr>
        <w:t xml:space="preserve"> </w:t>
      </w:r>
      <w:r>
        <w:rPr>
          <w:rFonts w:ascii="Times New Roman" w:eastAsia="Times New Roman" w:hAnsi="Times New Roman" w:cs="Times New Roman"/>
          <w:color w:val="0D0D0D"/>
          <w:position w:val="-1"/>
          <w:sz w:val="24"/>
          <w:szCs w:val="24"/>
          <w:lang w:val="uk-UA"/>
        </w:rPr>
        <w:t>заклад дошкільної освіти</w:t>
      </w:r>
      <w:r w:rsidRPr="006D68A0">
        <w:rPr>
          <w:rFonts w:ascii="Times New Roman" w:eastAsia="Times New Roman" w:hAnsi="Times New Roman" w:cs="Times New Roman"/>
          <w:color w:val="0D0D0D"/>
          <w:position w:val="-1"/>
          <w:sz w:val="24"/>
          <w:szCs w:val="24"/>
          <w:lang w:val="uk-UA"/>
        </w:rPr>
        <w:t xml:space="preserve"> повинен запропонувати дитині;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в)  направлення  дитини  до  спеціалізованого  центру  для  отримання  допомоги  (за потреби).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Окремі та складні випадки: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1.У  більш  складних  випадках  (пов’язаних  із  сексуальним  насильством,  жорстоким фізичним  або  психологічним насильством) директор ЗДО  повинен створити групу реагування, до складу якої можуть  входити практичний психолог    або вихователь чи  інші  працівники ,  обізнані  із  ситуацією  або  добре  знайомі  з  дитиною (надалі – група реагування).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Група  реагування  повинна  підготувати  план  надання  допомоги  дитині,  який відповідає  чинним   вимогам  та  базується  на  матеріалах  та  іншій  інформації, отриманої членами групи.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опікунам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4.Вихователь  повинен  представити  план  надання  допомоги  дитині  її  батькам або опікунам, рекомендуючи щільну співпрацю під час його виконання.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Вихователь повинен поінформувати батьків або опікунів дитини про обов’язок повідомити про  можливий  випадок  насильства  компетентні  органи  (прокуратуру, поліцію, суд з питань сім’ї/опікунства).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Після  того,  як  вихователь  поінформував  батьків, директор  повинен повідомити  про  можливий  злочин  прокуратурі,  поліції  або  окружному  суду, департаменту у справах сім’ї та неповнолітніх.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Відповідальність за подальші дії несуть органи, згадані у попередньому пункті.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Якщо про можливий випадок насильства проти дитини  повідомляється батькам або опікунам  дитини,  але  факт  такого  випадку  не  підтверджується,  батьки  або  опікуни дитини мають отримати інформацію про це в письмовій формі. При  реагуванні  на  повідомлення  про  випадок  насильства  розробляється  таблиця  вжитих заходів  (втручання). Таблиця  має знаходитися в особовій справі дитини.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Усі працівники  та інші особи, яким стало відомо про випадок насильства або будь -які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IV.</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БУЛІНГ</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(знущання,  цькування,  залякування)  -  це  зарозуміла,  образлива поведінка, пов'язана з дисбалансом влади, авторитету або сили.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xml:space="preserve">  проявляється  у  багатьох  формах:  є  вербальна,  фізична,  соціальна форми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а також </w:t>
      </w:r>
      <w:proofErr w:type="spellStart"/>
      <w:r w:rsidRPr="006D68A0">
        <w:rPr>
          <w:rFonts w:ascii="Times New Roman" w:eastAsia="Times New Roman" w:hAnsi="Times New Roman" w:cs="Times New Roman"/>
          <w:color w:val="0D0D0D"/>
          <w:position w:val="-1"/>
          <w:sz w:val="24"/>
          <w:szCs w:val="24"/>
          <w:lang w:val="uk-UA"/>
        </w:rPr>
        <w:t>кіберзалякування</w:t>
      </w:r>
      <w:proofErr w:type="spellEnd"/>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lastRenderedPageBreak/>
        <w:t xml:space="preserve">Стаття 1. Вербальний </w:t>
      </w:r>
      <w:proofErr w:type="spellStart"/>
      <w:r w:rsidRPr="006D68A0">
        <w:rPr>
          <w:rFonts w:ascii="Times New Roman" w:eastAsia="Times New Roman" w:hAnsi="Times New Roman" w:cs="Times New Roman"/>
          <w:b/>
          <w:color w:val="0D0D0D"/>
          <w:position w:val="-1"/>
          <w:sz w:val="24"/>
          <w:szCs w:val="24"/>
          <w:lang w:val="uk-UA"/>
        </w:rPr>
        <w:t>булінг</w:t>
      </w:r>
      <w:proofErr w:type="spellEnd"/>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Стаття 2. Фізичний </w:t>
      </w:r>
      <w:proofErr w:type="spellStart"/>
      <w:r w:rsidRPr="006D68A0">
        <w:rPr>
          <w:rFonts w:ascii="Times New Roman" w:eastAsia="Times New Roman" w:hAnsi="Times New Roman" w:cs="Times New Roman"/>
          <w:b/>
          <w:color w:val="0D0D0D"/>
          <w:position w:val="-1"/>
          <w:sz w:val="24"/>
          <w:szCs w:val="24"/>
          <w:lang w:val="uk-UA"/>
        </w:rPr>
        <w:t>булінг</w:t>
      </w:r>
      <w:proofErr w:type="spellEnd"/>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Фізичне  залякування  або  </w:t>
      </w: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за  допомогою  агресивного  фізичного залякування полягає в багаторазово повторюваних ударах, стусанах і дотиках небажаним і неналежним чином.</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Стаття 4. </w:t>
      </w:r>
      <w:proofErr w:type="spellStart"/>
      <w:r w:rsidRPr="006D68A0">
        <w:rPr>
          <w:rFonts w:ascii="Times New Roman" w:eastAsia="Times New Roman" w:hAnsi="Times New Roman" w:cs="Times New Roman"/>
          <w:b/>
          <w:color w:val="0D0D0D"/>
          <w:position w:val="-1"/>
          <w:sz w:val="24"/>
          <w:szCs w:val="24"/>
          <w:lang w:val="uk-UA"/>
        </w:rPr>
        <w:t>Кібер</w:t>
      </w:r>
      <w:proofErr w:type="spellEnd"/>
      <w:r w:rsidRPr="006D68A0">
        <w:rPr>
          <w:rFonts w:ascii="Times New Roman" w:eastAsia="Times New Roman" w:hAnsi="Times New Roman" w:cs="Times New Roman"/>
          <w:b/>
          <w:color w:val="0D0D0D"/>
          <w:position w:val="-1"/>
          <w:sz w:val="24"/>
          <w:szCs w:val="24"/>
          <w:lang w:val="uk-UA"/>
        </w:rPr>
        <w:t xml:space="preserve"> залякування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proofErr w:type="spellStart"/>
      <w:r w:rsidRPr="006D68A0">
        <w:rPr>
          <w:rFonts w:ascii="Times New Roman" w:eastAsia="Times New Roman" w:hAnsi="Times New Roman" w:cs="Times New Roman"/>
          <w:color w:val="0D0D0D"/>
          <w:position w:val="-1"/>
          <w:sz w:val="24"/>
          <w:szCs w:val="24"/>
          <w:lang w:val="uk-UA"/>
        </w:rPr>
        <w:t>Кіберзалякування</w:t>
      </w:r>
      <w:proofErr w:type="spellEnd"/>
      <w:r w:rsidRPr="006D68A0">
        <w:rPr>
          <w:rFonts w:ascii="Times New Roman" w:eastAsia="Times New Roman" w:hAnsi="Times New Roman" w:cs="Times New Roman"/>
          <w:color w:val="0D0D0D"/>
          <w:position w:val="-1"/>
          <w:sz w:val="24"/>
          <w:szCs w:val="24"/>
          <w:lang w:val="uk-UA"/>
        </w:rPr>
        <w:t>  (</w:t>
      </w:r>
      <w:proofErr w:type="spellStart"/>
      <w:r w:rsidRPr="006D68A0">
        <w:rPr>
          <w:rFonts w:ascii="Times New Roman" w:eastAsia="Times New Roman" w:hAnsi="Times New Roman" w:cs="Times New Roman"/>
          <w:color w:val="0D0D0D"/>
          <w:position w:val="-1"/>
          <w:sz w:val="24"/>
          <w:szCs w:val="24"/>
          <w:lang w:val="uk-UA"/>
        </w:rPr>
        <w:t>кібернасильство</w:t>
      </w:r>
      <w:proofErr w:type="spellEnd"/>
      <w:r w:rsidRPr="006D68A0">
        <w:rPr>
          <w:rFonts w:ascii="Times New Roman" w:eastAsia="Times New Roman" w:hAnsi="Times New Roman" w:cs="Times New Roman"/>
          <w:color w:val="0D0D0D"/>
          <w:position w:val="-1"/>
          <w:sz w:val="24"/>
          <w:szCs w:val="24"/>
          <w:lang w:val="uk-UA"/>
        </w:rPr>
        <w:t xml:space="preserve">) або </w:t>
      </w: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6D68A0">
        <w:rPr>
          <w:rFonts w:ascii="Times New Roman" w:eastAsia="Times New Roman" w:hAnsi="Times New Roman" w:cs="Times New Roman"/>
          <w:color w:val="0D0D0D"/>
          <w:position w:val="-1"/>
          <w:sz w:val="24"/>
          <w:szCs w:val="24"/>
          <w:lang w:val="uk-UA"/>
        </w:rPr>
        <w:t>Сексистські</w:t>
      </w:r>
      <w:proofErr w:type="spellEnd"/>
      <w:r w:rsidRPr="006D68A0">
        <w:rPr>
          <w:rFonts w:ascii="Times New Roman" w:eastAsia="Times New Roman" w:hAnsi="Times New Roman" w:cs="Times New Roman"/>
          <w:color w:val="0D0D0D"/>
          <w:position w:val="-1"/>
          <w:sz w:val="24"/>
          <w:szCs w:val="24"/>
          <w:lang w:val="uk-UA"/>
        </w:rPr>
        <w:t>,  расистські  та  подібні  їм  повідомлення створюють  ворожу  атмосферу,  навіть  якщо  не  спрямовані  безпосередньо  на дитину.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V</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РЕАГУВАННЯ ТА ПРОТИДІЯ БУЛІНГУ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Порядок подання та розгляду (з дотриманням конфіденційності) заяв про випадки </w:t>
      </w:r>
      <w:proofErr w:type="spellStart"/>
      <w:r w:rsidRPr="006D68A0">
        <w:rPr>
          <w:rFonts w:ascii="Times New Roman" w:eastAsia="Times New Roman" w:hAnsi="Times New Roman" w:cs="Times New Roman"/>
          <w:b/>
          <w:color w:val="0D0D0D"/>
          <w:position w:val="-1"/>
          <w:sz w:val="24"/>
          <w:szCs w:val="24"/>
          <w:lang w:val="uk-UA"/>
        </w:rPr>
        <w:t>булінгу</w:t>
      </w:r>
      <w:proofErr w:type="spellEnd"/>
      <w:r w:rsidRPr="006D68A0">
        <w:rPr>
          <w:rFonts w:ascii="Times New Roman" w:eastAsia="Times New Roman" w:hAnsi="Times New Roman" w:cs="Times New Roman"/>
          <w:b/>
          <w:color w:val="0D0D0D"/>
          <w:position w:val="-1"/>
          <w:sz w:val="24"/>
          <w:szCs w:val="24"/>
          <w:lang w:val="uk-UA"/>
        </w:rPr>
        <w:t xml:space="preserve"> (цькуванню)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Загальні питання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(цькуванню)».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2. Цей Порядок визначає процедуру подання та розгляду заяв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Заявниками  можуть  бути   батьки/законні представники, працівники та педагогічні працівники дошкільного закладу та інші особи.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Заявник забезпечує достовірність та повноту  наданої  інформації.</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У цьому Порядку терміни вживаються у таких значеннях: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xml:space="preserve"> (цькування) -  діяння (дії або бездіяльність) учасників освітнього процесу, які  полягають у психологічному, фізичному,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і фізичному здоров’ю потерпілого.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6. Типовими ознаками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(цькування) є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систематичність (повторюваність) діяння;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наявність  сторін  -  кривдник  (</w:t>
      </w:r>
      <w:proofErr w:type="spellStart"/>
      <w:r w:rsidRPr="006D68A0">
        <w:rPr>
          <w:rFonts w:ascii="Times New Roman" w:eastAsia="Times New Roman" w:hAnsi="Times New Roman" w:cs="Times New Roman"/>
          <w:color w:val="0D0D0D"/>
          <w:position w:val="-1"/>
          <w:sz w:val="24"/>
          <w:szCs w:val="24"/>
          <w:lang w:val="uk-UA"/>
        </w:rPr>
        <w:t>булер</w:t>
      </w:r>
      <w:proofErr w:type="spellEnd"/>
      <w:r w:rsidRPr="006D68A0">
        <w:rPr>
          <w:rFonts w:ascii="Times New Roman" w:eastAsia="Times New Roman" w:hAnsi="Times New Roman" w:cs="Times New Roman"/>
          <w:color w:val="0D0D0D"/>
          <w:position w:val="-1"/>
          <w:sz w:val="24"/>
          <w:szCs w:val="24"/>
          <w:lang w:val="uk-UA"/>
        </w:rPr>
        <w:t xml:space="preserve">),  потерпілий  (жертва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спостерігачі (за наявності);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Подання заяви про випадки </w:t>
      </w:r>
      <w:proofErr w:type="spellStart"/>
      <w:r w:rsidRPr="006D68A0">
        <w:rPr>
          <w:rFonts w:ascii="Times New Roman" w:eastAsia="Times New Roman" w:hAnsi="Times New Roman" w:cs="Times New Roman"/>
          <w:b/>
          <w:color w:val="0D0D0D"/>
          <w:position w:val="-1"/>
          <w:sz w:val="24"/>
          <w:szCs w:val="24"/>
          <w:lang w:val="uk-UA"/>
        </w:rPr>
        <w:t>булінгу</w:t>
      </w:r>
      <w:proofErr w:type="spellEnd"/>
      <w:r w:rsidRPr="006D68A0">
        <w:rPr>
          <w:rFonts w:ascii="Times New Roman" w:eastAsia="Times New Roman" w:hAnsi="Times New Roman" w:cs="Times New Roman"/>
          <w:b/>
          <w:color w:val="0D0D0D"/>
          <w:position w:val="-1"/>
          <w:sz w:val="24"/>
          <w:szCs w:val="24"/>
          <w:lang w:val="uk-UA"/>
        </w:rPr>
        <w:t xml:space="preserve"> (цькуванню)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Працівники та  педагогічні  працівники, батьки  та  інші учасники  освітнього  процесу,  яким  стало  відомо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учасниками  або  свідками  якого  стали,  або  підозрюють  його у вчинення  по  відношенню  до  інших  осіб  за  зовнішніми  ознаками,  або  про  які  отримали  достовірну  інформацію  від  інших  осіб  зобов’язані  повідомляти директора ЗДО.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        2. Розгляд  та  неупереджене  з’ясування  обставин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здійснюється  відповідно  до  поданих заявниками заяв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(далі - Заява). </w:t>
      </w:r>
      <w:r w:rsidRPr="006D68A0">
        <w:rPr>
          <w:rFonts w:ascii="Times New Roman" w:eastAsia="Times New Roman" w:hAnsi="Times New Roman" w:cs="Times New Roman"/>
          <w:color w:val="0D0D0D"/>
          <w:position w:val="-1"/>
          <w:sz w:val="24"/>
          <w:szCs w:val="24"/>
          <w:lang w:val="uk-UA"/>
        </w:rPr>
        <w:tab/>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Заяви, що надійшли  на електронну пошту ЗДО отримує діловод, яка зобов’язана терміново повідомити директора ЗДО та відповідальну особу.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Прийом  та  реєстрацію  поданих  Заяв  здійснює  відповідальна  особа,  а  в разі її відсутності - особисто директор, або вихователь.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5. Заяви  реєструються  в  окремому  журналі  реєстрації  заяв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Форма  та  примірний  зміст  Заяви  оприлюднюється  на  офіційному веб-сайті закладу.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Датою подання Заяв є дата їх прийняття.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8. Розгляд  Заяв  здійснює  директор дошкільного навчального закладу  із  дотриманням конфіденційності.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Відповідальна особа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Відповідальною  особою  призначається  працівник  дошкільного закладу  з  числа педагогічних працівників.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До функцій відповідальної особи відноситься прийом та реєстрація Заяв, повідомлення директора ЗДО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Відповідальна особа призначається наказом директора ЗДО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Інформація  про  відповідальну  особу  та  її  контактний  телефон оприлюднюється на офіційному веб-сайті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w:t>
      </w:r>
      <w:r w:rsidRPr="006D68A0">
        <w:rPr>
          <w:rFonts w:ascii="Times New Roman" w:eastAsia="Times New Roman" w:hAnsi="Times New Roman" w:cs="Times New Roman"/>
          <w:b/>
          <w:color w:val="0D0D0D"/>
          <w:position w:val="-1"/>
          <w:sz w:val="24"/>
          <w:szCs w:val="24"/>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Комісія з розгляду випадків </w:t>
      </w:r>
      <w:proofErr w:type="spellStart"/>
      <w:r w:rsidRPr="006D68A0">
        <w:rPr>
          <w:rFonts w:ascii="Times New Roman" w:eastAsia="Times New Roman" w:hAnsi="Times New Roman" w:cs="Times New Roman"/>
          <w:b/>
          <w:color w:val="0D0D0D"/>
          <w:position w:val="-1"/>
          <w:sz w:val="24"/>
          <w:szCs w:val="24"/>
          <w:lang w:val="uk-UA"/>
        </w:rPr>
        <w:t>булінгу</w:t>
      </w:r>
      <w:proofErr w:type="spellEnd"/>
      <w:r w:rsidRPr="006D68A0">
        <w:rPr>
          <w:rFonts w:ascii="Times New Roman" w:eastAsia="Times New Roman" w:hAnsi="Times New Roman" w:cs="Times New Roman"/>
          <w:b/>
          <w:color w:val="0D0D0D"/>
          <w:position w:val="-1"/>
          <w:sz w:val="24"/>
          <w:szCs w:val="24"/>
          <w:lang w:val="uk-UA"/>
        </w:rPr>
        <w:t xml:space="preserve"> (цькування)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За  результатами  розгляду  Заяви  директор ЗДО видає  рішення  про проведення  розслідування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(цькування)  із  визначенням уповноважених осіб.</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2. З метою розслідування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уповноважені особи мають право вимагати письмові пояснення та матеріали у сторін.</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3. Для прийняття рішення за результатами розслідування директор ЗДО створює комісію з розгляду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(далі  -  Комісія) та </w:t>
      </w:r>
      <w:proofErr w:type="spellStart"/>
      <w:r w:rsidRPr="006D68A0">
        <w:rPr>
          <w:rFonts w:ascii="Times New Roman" w:eastAsia="Times New Roman" w:hAnsi="Times New Roman" w:cs="Times New Roman"/>
          <w:color w:val="0D0D0D"/>
          <w:position w:val="-1"/>
          <w:sz w:val="24"/>
          <w:szCs w:val="24"/>
          <w:lang w:val="uk-UA"/>
        </w:rPr>
        <w:t>скликає</w:t>
      </w:r>
      <w:proofErr w:type="spellEnd"/>
      <w:r w:rsidRPr="006D68A0">
        <w:rPr>
          <w:rFonts w:ascii="Times New Roman" w:eastAsia="Times New Roman" w:hAnsi="Times New Roman" w:cs="Times New Roman"/>
          <w:color w:val="0D0D0D"/>
          <w:position w:val="-1"/>
          <w:sz w:val="24"/>
          <w:szCs w:val="24"/>
          <w:lang w:val="uk-UA"/>
        </w:rPr>
        <w:t xml:space="preserve"> засідання.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4. Комісія створюється наказом директором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5. До складу комісії можуть входити педагогічні працівники (у томі числі практичний психолог, соціальний педагог), батьки постраждалого та </w:t>
      </w:r>
      <w:proofErr w:type="spellStart"/>
      <w:r w:rsidRPr="006D68A0">
        <w:rPr>
          <w:rFonts w:ascii="Times New Roman" w:eastAsia="Times New Roman" w:hAnsi="Times New Roman" w:cs="Times New Roman"/>
          <w:color w:val="0D0D0D"/>
          <w:position w:val="-1"/>
          <w:sz w:val="24"/>
          <w:szCs w:val="24"/>
          <w:lang w:val="uk-UA"/>
        </w:rPr>
        <w:t>булера</w:t>
      </w:r>
      <w:proofErr w:type="spellEnd"/>
      <w:r w:rsidRPr="006D68A0">
        <w:rPr>
          <w:rFonts w:ascii="Times New Roman" w:eastAsia="Times New Roman" w:hAnsi="Times New Roman" w:cs="Times New Roman"/>
          <w:color w:val="0D0D0D"/>
          <w:position w:val="-1"/>
          <w:sz w:val="24"/>
          <w:szCs w:val="24"/>
          <w:lang w:val="uk-UA"/>
        </w:rPr>
        <w:t>, директор ЗДО та інші зацікавлені особи.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Комісія у своїй діяльності керується законодавством України та іншими нормативними актами.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8. Батьки зобов’язані виконувати рішення та рекомендації Комісії.</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Терміни подання та розгляду Заяв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Заявники  зобов’язані  терміново  повідомляти  директора ЗДО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а також подати Заяву.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Рішення  про  проведення  розслідування  із  визначенням  уповноважених осіб видається протягом 1 робочого дня з дати подання Заяви.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3. Розслідування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(цькування)  уповноваженими  особами здійснюється протягом 3 робочих днів з дати видання рішення про проведення розслідування.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За  результатами  розслідування  протягом  1  робочого  дня  створюється Комісія та призначається її засідання на визначену дату, але не пізніше чим через 3 робочі дні після створення Комісії.</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директор ЗДО зобов’язаний  повідомити  уповноважені  органи Національної  поліції  (ювенальна  поліція)  службу  у  справах  дітей протягом одного дня.</w:t>
      </w:r>
      <w:r w:rsidRPr="006D68A0">
        <w:rPr>
          <w:rFonts w:ascii="Times New Roman" w:eastAsia="Times New Roman" w:hAnsi="Times New Roman" w:cs="Times New Roman"/>
          <w:b/>
          <w:color w:val="0D0D0D"/>
          <w:position w:val="-1"/>
          <w:sz w:val="24"/>
          <w:szCs w:val="24"/>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Реагування на доведені випадки </w:t>
      </w:r>
      <w:proofErr w:type="spellStart"/>
      <w:r w:rsidRPr="006D68A0">
        <w:rPr>
          <w:rFonts w:ascii="Times New Roman" w:eastAsia="Times New Roman" w:hAnsi="Times New Roman" w:cs="Times New Roman"/>
          <w:b/>
          <w:color w:val="0D0D0D"/>
          <w:position w:val="-1"/>
          <w:sz w:val="24"/>
          <w:szCs w:val="24"/>
          <w:lang w:val="uk-UA"/>
        </w:rPr>
        <w:t>булінгу</w:t>
      </w:r>
      <w:proofErr w:type="spellEnd"/>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На основі рішення комісії з розгляду випадків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яка кваліфікувала  випадок  як  </w:t>
      </w: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(цькування),  а  не  одноразовий  конфлікт  чи сварка, тобто відповідні дії носять систематичний характер, директор ЗДО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 повідомляє  уповноваженим  підрозділам  органів  Національної  поліції України (ювенальна поліція),  службі у справах дітей про випадки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у закладі;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 забезпечує  виконання  заходів  для  надання  соціальних  та психолого-педагогічних  послуг  здобувачам  дошкільної освіти,  які  вчинили  </w:t>
      </w: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xml:space="preserve">,  стали його свідками або постраждали від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 xml:space="preserve"> (цькування) (далі - Заходи).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Заходи  здійснюються  вихователем - методистом  у  взаємодії  з  практичним  психологом  та  затверджуються директором ЗДО.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З  метою  виконання  Заходів  можна  впроваджувати  консультаційні години у практичного психолога, створювати скриньки довіри, оприлюднювати телефони довіри.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 xml:space="preserve">Відповідальність осіб, причетних до </w:t>
      </w:r>
      <w:proofErr w:type="spellStart"/>
      <w:r w:rsidRPr="006D68A0">
        <w:rPr>
          <w:rFonts w:ascii="Times New Roman" w:eastAsia="Times New Roman" w:hAnsi="Times New Roman" w:cs="Times New Roman"/>
          <w:b/>
          <w:color w:val="0D0D0D"/>
          <w:position w:val="-1"/>
          <w:sz w:val="24"/>
          <w:szCs w:val="24"/>
          <w:lang w:val="uk-UA"/>
        </w:rPr>
        <w:t>булінгу</w:t>
      </w:r>
      <w:proofErr w:type="spellEnd"/>
      <w:r w:rsidRPr="006D68A0">
        <w:rPr>
          <w:rFonts w:ascii="Times New Roman" w:eastAsia="Times New Roman" w:hAnsi="Times New Roman" w:cs="Times New Roman"/>
          <w:b/>
          <w:color w:val="0D0D0D"/>
          <w:position w:val="-1"/>
          <w:sz w:val="24"/>
          <w:szCs w:val="24"/>
          <w:lang w:val="uk-UA"/>
        </w:rPr>
        <w:t xml:space="preserve"> (цькування)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Відповідальність  за  </w:t>
      </w: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(цькування)  встановлена  статтею  173  п.4 Кодексу України про адміністративні правопорушення такого змісту: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b/>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lastRenderedPageBreak/>
        <w:t xml:space="preserve">«Стаття 173 п.4» . </w:t>
      </w:r>
      <w:proofErr w:type="spellStart"/>
      <w:r w:rsidRPr="006D68A0">
        <w:rPr>
          <w:rFonts w:ascii="Times New Roman" w:eastAsia="Times New Roman" w:hAnsi="Times New Roman" w:cs="Times New Roman"/>
          <w:b/>
          <w:color w:val="0D0D0D"/>
          <w:position w:val="-1"/>
          <w:sz w:val="24"/>
          <w:szCs w:val="24"/>
          <w:lang w:val="uk-UA"/>
        </w:rPr>
        <w:t>Булінг</w:t>
      </w:r>
      <w:proofErr w:type="spellEnd"/>
      <w:r w:rsidRPr="006D68A0">
        <w:rPr>
          <w:rFonts w:ascii="Times New Roman" w:eastAsia="Times New Roman" w:hAnsi="Times New Roman" w:cs="Times New Roman"/>
          <w:b/>
          <w:color w:val="0D0D0D"/>
          <w:position w:val="-1"/>
          <w:sz w:val="24"/>
          <w:szCs w:val="24"/>
          <w:lang w:val="uk-UA"/>
        </w:rPr>
        <w:t xml:space="preserve"> (цькування) учасника освітнього процесу.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proofErr w:type="spellStart"/>
      <w:r w:rsidRPr="006D68A0">
        <w:rPr>
          <w:rFonts w:ascii="Times New Roman" w:eastAsia="Times New Roman" w:hAnsi="Times New Roman" w:cs="Times New Roman"/>
          <w:color w:val="0D0D0D"/>
          <w:position w:val="-1"/>
          <w:sz w:val="24"/>
          <w:szCs w:val="24"/>
          <w:lang w:val="uk-UA"/>
        </w:rPr>
        <w:t>Булінг</w:t>
      </w:r>
      <w:proofErr w:type="spellEnd"/>
      <w:r w:rsidRPr="006D68A0">
        <w:rPr>
          <w:rFonts w:ascii="Times New Roman" w:eastAsia="Times New Roman" w:hAnsi="Times New Roman" w:cs="Times New Roman"/>
          <w:color w:val="0D0D0D"/>
          <w:position w:val="-1"/>
          <w:sz w:val="24"/>
          <w:szCs w:val="24"/>
          <w:lang w:val="uk-UA"/>
        </w:rPr>
        <w:t>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і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r w:rsidRPr="006D68A0">
        <w:rPr>
          <w:rFonts w:ascii="Times New Roman" w:eastAsia="Times New Roman" w:hAnsi="Times New Roman" w:cs="Times New Roman"/>
          <w:b/>
          <w:color w:val="0D0D0D"/>
          <w:position w:val="-1"/>
          <w:sz w:val="24"/>
          <w:szCs w:val="24"/>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VІ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АЛГОРИТМ ЩОДО ПОПЕРЕДЖЕННЯ БУЛІНГУ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Ознайомлення  учасників  освітнього  процесу  з  нормативно - правовою базою  та  регулюючими  документами  щодо  превенції  проблеми  насилля  в освітньому середовищі.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Організація роботи гуртків.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Ознайомлення педагогів з інформацією про прояви насильства та його наслідки.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Батьківські збори - це форма організації спільної діяльності батьків, педагогів,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Педагогічний  консиліум  -  форма спілкування педагогів, практичного психолога та  батьків, метою якої є цілісне, різнобічне вивчення особистості дитини, вироблення єдиної педагогічної позиції; визначення  головних  напрямів  удосконалення  виховного  процесу  зусиллями педагогів,  батьків; тренінги спілкування, методики оволодіння аутотренінгом.</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VІІ.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І.ПРИНЦИПИ ЗАХИСТУ ОСОБИСТИХ ДАНИХ ДИТИНИ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Особисті дані дитини мають бути захищені, згідно з положеннями Закону України «Про захист персональних даних» від 01.06.2010 р. № 2297-VI.</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Працівники дошкільного закладу, які працюють з особистими даними дітей, повинні зберігати  їх  конфіденційність  і  вживати  заходів  для  їх  захисту  від несанкціонованого доступу.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Особисті  дані  дитини  надаються  лише  тим  особам  і  організаціям,  які мають на це право, згідно із законодавством України.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4. Працівники  дошкільного закладу освіти  мають  право  працювати  з  особистими  даними дитини та надавати їх у рамках розслідування, яке проводиться міждисциплінарною групою.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Працівник</w:t>
      </w:r>
      <w:r w:rsidRPr="00A226B1">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6. Працівник</w:t>
      </w:r>
      <w:r w:rsidRPr="00A226B1">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w:t>
      </w:r>
      <w:proofErr w:type="spellStart"/>
      <w:r w:rsidRPr="006D68A0">
        <w:rPr>
          <w:rFonts w:ascii="Times New Roman" w:eastAsia="Times New Roman" w:hAnsi="Times New Roman" w:cs="Times New Roman"/>
          <w:color w:val="0D0D0D"/>
          <w:position w:val="-1"/>
          <w:sz w:val="24"/>
          <w:szCs w:val="24"/>
          <w:lang w:val="uk-UA"/>
        </w:rPr>
        <w:t>освіти</w:t>
      </w:r>
      <w:proofErr w:type="spellEnd"/>
      <w:r w:rsidRPr="006D68A0">
        <w:rPr>
          <w:rFonts w:ascii="Times New Roman" w:eastAsia="Times New Roman" w:hAnsi="Times New Roman" w:cs="Times New Roman"/>
          <w:color w:val="0D0D0D"/>
          <w:position w:val="-1"/>
          <w:sz w:val="24"/>
          <w:szCs w:val="24"/>
          <w:lang w:val="uk-UA"/>
        </w:rPr>
        <w:t xml:space="preserve"> не має права надавати інформацію про дитину, її батьків чи опікунів представникам засобів масової інформації (ЗМІ).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7. Працівники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не  мають  права  надавати  можливість представникам засобів масової інформації встановлювати контакт з дітьми.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8. Працівники</w:t>
      </w:r>
      <w:r w:rsidRPr="00A226B1">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не мають права розмовляти з представниками засобів  масової  інформації  про  дітей,  їхніх  батьків  чи  опікунів  без  їхнього дозволу.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ІІ.ПРИНЦИПИ ЗАХИСТУ ЗОБРАЖЕНЬ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Визнаючи право дітей на </w:t>
      </w:r>
      <w:proofErr w:type="spellStart"/>
      <w:r w:rsidRPr="006D68A0">
        <w:rPr>
          <w:rFonts w:ascii="Times New Roman" w:eastAsia="Times New Roman" w:hAnsi="Times New Roman" w:cs="Times New Roman"/>
          <w:color w:val="0D0D0D"/>
          <w:position w:val="-1"/>
          <w:sz w:val="24"/>
          <w:szCs w:val="24"/>
          <w:lang w:val="uk-UA"/>
        </w:rPr>
        <w:t>приватність</w:t>
      </w:r>
      <w:proofErr w:type="spellEnd"/>
      <w:r w:rsidRPr="006D68A0">
        <w:rPr>
          <w:rFonts w:ascii="Times New Roman" w:eastAsia="Times New Roman" w:hAnsi="Times New Roman" w:cs="Times New Roman"/>
          <w:color w:val="0D0D0D"/>
          <w:position w:val="-1"/>
          <w:sz w:val="24"/>
          <w:szCs w:val="24"/>
          <w:lang w:val="uk-UA"/>
        </w:rPr>
        <w:t xml:space="preserve"> і захист особистих інтересів, дошкільний заклад повинен захищати зображення дітей.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Працівники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не мають права давати дозвіл на фото-, відео зйомку дітей або їх </w:t>
      </w:r>
      <w:proofErr w:type="spellStart"/>
      <w:r w:rsidRPr="006D68A0">
        <w:rPr>
          <w:rFonts w:ascii="Times New Roman" w:eastAsia="Times New Roman" w:hAnsi="Times New Roman" w:cs="Times New Roman"/>
          <w:color w:val="0D0D0D"/>
          <w:position w:val="-1"/>
          <w:sz w:val="24"/>
          <w:szCs w:val="24"/>
          <w:lang w:val="uk-UA"/>
        </w:rPr>
        <w:t>аудіозапис</w:t>
      </w:r>
      <w:proofErr w:type="spellEnd"/>
      <w:r w:rsidRPr="006D68A0">
        <w:rPr>
          <w:rFonts w:ascii="Times New Roman" w:eastAsia="Times New Roman" w:hAnsi="Times New Roman" w:cs="Times New Roman"/>
          <w:color w:val="0D0D0D"/>
          <w:position w:val="-1"/>
          <w:sz w:val="24"/>
          <w:szCs w:val="24"/>
          <w:lang w:val="uk-UA"/>
        </w:rPr>
        <w:t xml:space="preserve"> на території навчального закладу без попередньої згоди батьків або опікунів дитини (письмова форма).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3.Для  отримання  згоди батьків  (опікунів)  для  фото-,  відео зйомки  дитини працівник   дошкільного  закладу  освіти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 попередньої згоди.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4.Оприлюднення  працівником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зображення  дитини  у будь-якому вигляді (фото-, відео-  або аудіо запису) потребує попередньої згоди батьків або законних опікунів дитини у письмовій формі.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ІІІ.ПРИНЦИПИ ДОСТУПУ ДІТЕЙ ДО МЕРЕЖІ ІНТЕРНЕТ</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2.На території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дитина може мати доступ до мережі Інтернет тільки  під наглядом  педагога  на  заняттях  з  вивчення  комп’ютера.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3.Коли дитина отримує доступ до мережі Інтернет під наглядом педагога має розповісти дитині про принципи безпечного користування мережею  Інтернет.  Крім  того,  педагог відповідає  за  забезпечення безпеки дітей при використанні мережі Інтернет під час занять.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4.На  комп’ютерах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призначених  для </w:t>
      </w:r>
      <w:r>
        <w:rPr>
          <w:rFonts w:ascii="Times New Roman" w:eastAsia="Times New Roman" w:hAnsi="Times New Roman" w:cs="Times New Roman"/>
          <w:color w:val="0D0D0D"/>
          <w:position w:val="-1"/>
          <w:sz w:val="24"/>
          <w:szCs w:val="24"/>
          <w:lang w:val="uk-UA"/>
        </w:rPr>
        <w:t xml:space="preserve"> вільного  доступу  до  мережі І</w:t>
      </w:r>
      <w:r w:rsidRPr="006D68A0">
        <w:rPr>
          <w:rFonts w:ascii="Times New Roman" w:eastAsia="Times New Roman" w:hAnsi="Times New Roman" w:cs="Times New Roman"/>
          <w:color w:val="0D0D0D"/>
          <w:position w:val="-1"/>
          <w:sz w:val="24"/>
          <w:szCs w:val="24"/>
          <w:lang w:val="uk-UA"/>
        </w:rPr>
        <w:t>нтернет,  мають  бути  постійно  доступними  навчальні  матеріали  з  безпечного користування нею.</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5.Педагоги мають  щонайменше один раз на місяць перевіряти, чи не має небезпечних матеріалів на комп’ютерах з доступом до мережі Інтернет.</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lastRenderedPageBreak/>
        <w:t>Розділ VІІІ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МОНІТОРИНГ ТА КОНТРОЛЬ</w:t>
      </w:r>
      <w:r w:rsidRPr="006D68A0">
        <w:rPr>
          <w:rFonts w:ascii="Times New Roman" w:eastAsia="Arial" w:hAnsi="Times New Roman" w:cs="Times New Roman"/>
          <w:color w:val="0D0D0D"/>
          <w:position w:val="-1"/>
          <w:sz w:val="24"/>
          <w:szCs w:val="24"/>
          <w:lang w:val="uk-UA"/>
        </w:rPr>
        <w:t xml:space="preserve"> </w:t>
      </w:r>
      <w:r w:rsidRPr="006D68A0">
        <w:rPr>
          <w:rFonts w:ascii="Times New Roman" w:eastAsia="Times New Roman" w:hAnsi="Times New Roman" w:cs="Times New Roman"/>
          <w:b/>
          <w:color w:val="0D0D0D"/>
          <w:position w:val="-1"/>
          <w:sz w:val="24"/>
          <w:szCs w:val="24"/>
          <w:lang w:val="uk-UA"/>
        </w:rPr>
        <w:t>ЗА ДОТРИМАННЯМ ПОЛОЖЕНЬ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1.Директор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призначає уповноважену особу за реалізацію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Призначена  особа  відповідає  за  реалізацією  КБОС, реагування  на  будь-які  сигнали  щодо  його  порушення,  а  також  за  внесення пропозицій стосовно внесення змін до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Кожні  півроку  відповідальна  особа  повинна  проводити  загальний  моніторинг  рівня  виконання  вимог  КБОС  працівниками</w:t>
      </w:r>
      <w:r w:rsidRPr="00E949EF">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Зразок анкети для проведення моніторингу наведено в Додатку.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4.Під  час  проведення  такого  загального  моніторингу  працівники  дошкільного закладу можуть подавати пропозиції стосовно внесення змін до КБОС та повідомляти про порушення її вимог на території закладу.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На основі результатів анкет працівників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 xml:space="preserve">відповідальна особа має підготувати звіт та передати його директору дошкільного навчального закладу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6. Враховуючи результати моніторингу, директор ЗДО повинен </w:t>
      </w:r>
      <w:proofErr w:type="spellStart"/>
      <w:r w:rsidRPr="006D68A0">
        <w:rPr>
          <w:rFonts w:ascii="Times New Roman" w:eastAsia="Times New Roman" w:hAnsi="Times New Roman" w:cs="Times New Roman"/>
          <w:color w:val="0D0D0D"/>
          <w:position w:val="-1"/>
          <w:sz w:val="24"/>
          <w:szCs w:val="24"/>
          <w:lang w:val="uk-UA"/>
        </w:rPr>
        <w:t>внести</w:t>
      </w:r>
      <w:proofErr w:type="spellEnd"/>
      <w:r w:rsidRPr="006D68A0">
        <w:rPr>
          <w:rFonts w:ascii="Times New Roman" w:eastAsia="Times New Roman" w:hAnsi="Times New Roman" w:cs="Times New Roman"/>
          <w:color w:val="0D0D0D"/>
          <w:position w:val="-1"/>
          <w:sz w:val="24"/>
          <w:szCs w:val="24"/>
          <w:lang w:val="uk-UA"/>
        </w:rPr>
        <w:t xml:space="preserve"> необхідні зміни до КБОС та повідомити про них працівників закладу.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 Функціональні обов’язки відповідального</w:t>
      </w:r>
      <w:r w:rsidRPr="006D68A0">
        <w:rPr>
          <w:rFonts w:ascii="Times New Roman" w:eastAsia="Arial" w:hAnsi="Times New Roman" w:cs="Times New Roman"/>
          <w:color w:val="0D0D0D"/>
          <w:position w:val="-1"/>
          <w:sz w:val="24"/>
          <w:szCs w:val="24"/>
          <w:lang w:val="uk-UA"/>
        </w:rPr>
        <w:t xml:space="preserve"> </w:t>
      </w:r>
      <w:r w:rsidRPr="006D68A0">
        <w:rPr>
          <w:rFonts w:ascii="Times New Roman" w:eastAsia="Times New Roman" w:hAnsi="Times New Roman" w:cs="Times New Roman"/>
          <w:b/>
          <w:color w:val="0D0D0D"/>
          <w:position w:val="-1"/>
          <w:sz w:val="24"/>
          <w:szCs w:val="24"/>
          <w:lang w:val="uk-UA"/>
        </w:rPr>
        <w:t>за моніторинг дотримання положень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1.Отримання повідомлень про ризики для дітей і реагування на них.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  (зразок додається).   Під  час  проведення  такого  загального  моніторингу  працівники закладу  мають  змогу  подавати  пропозиції  щодо  внесення  змін  до  КБОС  та повідомляти про порушення його вимог на території закладу.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3.Надання пропозицій щодо внесення можливих змін у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4.Підготовка звіту за результатами анкет  працівників дошкільного закладу  та подання його директору ЗДО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5.Враховуючи результати моніторингу, директор ЗДО повинен </w:t>
      </w:r>
      <w:proofErr w:type="spellStart"/>
      <w:r w:rsidRPr="006D68A0">
        <w:rPr>
          <w:rFonts w:ascii="Times New Roman" w:eastAsia="Times New Roman" w:hAnsi="Times New Roman" w:cs="Times New Roman"/>
          <w:color w:val="0D0D0D"/>
          <w:position w:val="-1"/>
          <w:sz w:val="24"/>
          <w:szCs w:val="24"/>
          <w:lang w:val="uk-UA"/>
        </w:rPr>
        <w:t>внести</w:t>
      </w:r>
      <w:proofErr w:type="spellEnd"/>
      <w:r w:rsidRPr="006D68A0">
        <w:rPr>
          <w:rFonts w:ascii="Times New Roman" w:eastAsia="Times New Roman" w:hAnsi="Times New Roman" w:cs="Times New Roman"/>
          <w:color w:val="0D0D0D"/>
          <w:position w:val="-1"/>
          <w:sz w:val="24"/>
          <w:szCs w:val="24"/>
          <w:lang w:val="uk-UA"/>
        </w:rPr>
        <w:t xml:space="preserve"> необхідні зміни до КБОС та повідомити про них працівників:</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консультування  працівників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щодо  конкретних  випадків порушення безпеки дитини;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роз’яснення  у  разі  потреби  батькам,  дітям  положень  КБОС,  надання інформації щодо їх змін;</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інформування  (у  разі  потреби)  про  випадки  порушення  безпеки  дитини (ризики, загрози, насильство) компетентних установ, таких як поліція, соціальні служби.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ІІ. Показники виконання вимог</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Кодексу безпечного освітнього середовища.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1.</w:t>
      </w:r>
      <w:r w:rsidRPr="00E949EF">
        <w:rPr>
          <w:rFonts w:ascii="Times New Roman" w:eastAsia="Times New Roman" w:hAnsi="Times New Roman" w:cs="Times New Roman"/>
          <w:color w:val="0D0D0D"/>
          <w:position w:val="-1"/>
          <w:sz w:val="24"/>
          <w:szCs w:val="24"/>
          <w:lang w:val="uk-UA"/>
        </w:rPr>
        <w:t xml:space="preserve"> </w:t>
      </w:r>
      <w:r>
        <w:rPr>
          <w:rFonts w:ascii="Times New Roman" w:eastAsia="Times New Roman" w:hAnsi="Times New Roman" w:cs="Times New Roman"/>
          <w:color w:val="0D0D0D"/>
          <w:position w:val="-1"/>
          <w:sz w:val="24"/>
          <w:szCs w:val="24"/>
          <w:lang w:val="uk-UA"/>
        </w:rPr>
        <w:t>З</w:t>
      </w:r>
      <w:r w:rsidRPr="006D68A0">
        <w:rPr>
          <w:rFonts w:ascii="Times New Roman" w:eastAsia="Times New Roman" w:hAnsi="Times New Roman" w:cs="Times New Roman"/>
          <w:color w:val="0D0D0D"/>
          <w:position w:val="-1"/>
          <w:sz w:val="24"/>
          <w:szCs w:val="24"/>
          <w:lang w:val="uk-UA"/>
        </w:rPr>
        <w:t>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запровадив  та  виконує  Кодекс  безпечного  освітнього середовища.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2. У  </w:t>
      </w:r>
      <w:r>
        <w:rPr>
          <w:rFonts w:ascii="Times New Roman" w:eastAsia="Times New Roman" w:hAnsi="Times New Roman" w:cs="Times New Roman"/>
          <w:color w:val="0D0D0D"/>
          <w:position w:val="-1"/>
          <w:sz w:val="24"/>
          <w:szCs w:val="24"/>
          <w:lang w:val="uk-UA"/>
        </w:rPr>
        <w:t>закладі дошкільної освіти</w:t>
      </w:r>
      <w:r w:rsidRPr="006D68A0">
        <w:rPr>
          <w:rFonts w:ascii="Times New Roman" w:eastAsia="Times New Roman" w:hAnsi="Times New Roman" w:cs="Times New Roman"/>
          <w:color w:val="0D0D0D"/>
          <w:position w:val="-1"/>
          <w:sz w:val="24"/>
          <w:szCs w:val="24"/>
          <w:lang w:val="uk-UA"/>
        </w:rPr>
        <w:t>  запроваджено  реалізацію  КБОС,  який містить принципи захисту дітей від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 Стратегія  і  відповідні  принципи  захисту  дітей  дотримуються  усіма учасниками освітнього процесу.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Стратегія захисту  дітей  визначає такі питання: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правила  захисту особистих даних, які визначають методи збереження та поширення інформації про дітей;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правила захисту зображень дітей, які визначають, як можна знімати дітей на фото або відео та поширювати їх зображення;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принципи  безпечних  відносин  між  працівниками  дошкільного закладу  та  дітьми, включно  з  повним  описом  поведінки,  яка  є  неприйнятною  при  спілкуванні  з дітьми.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5. Визначено особи,  відповідальні за реалізацію Кодексу безпечного освітнього середовища - адміністрація ЗДО ,  вихователі,  практичний психолог, спеціалісти.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6. У  </w:t>
      </w:r>
      <w:r>
        <w:rPr>
          <w:rFonts w:ascii="Times New Roman" w:eastAsia="Times New Roman" w:hAnsi="Times New Roman" w:cs="Times New Roman"/>
          <w:color w:val="0D0D0D"/>
          <w:position w:val="-1"/>
          <w:sz w:val="24"/>
          <w:szCs w:val="24"/>
          <w:lang w:val="uk-UA"/>
        </w:rPr>
        <w:t xml:space="preserve">закладі дошкільної освіти </w:t>
      </w:r>
      <w:r w:rsidRPr="006D68A0">
        <w:rPr>
          <w:rFonts w:ascii="Times New Roman" w:eastAsia="Times New Roman" w:hAnsi="Times New Roman" w:cs="Times New Roman"/>
          <w:color w:val="0D0D0D"/>
          <w:position w:val="-1"/>
          <w:sz w:val="24"/>
          <w:szCs w:val="24"/>
          <w:lang w:val="uk-UA"/>
        </w:rPr>
        <w:t>затверджено  документ  під  назвою  «Кодекс  безпечного освітнього середовища</w:t>
      </w:r>
      <w:r w:rsidRPr="00E949EF">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який затверджено рішенням педагогічної ради від 29.08.2025  протокол №1.</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ІІІ. ЗДО здійснює нагляд за своїми працівниками для запобігання випадкам насильства проти дітей.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Прийняття  на  роботу нових  працівників  із  перевіркою  їх  біографічних даних, характеристик і придатності для роботи з дітьми.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У випадках, коли виникають підозри щодо можливих загроз безпеці дітей або застосування насильства проти дітей працівниками закладу, у закладі завжди дотримуються вимог, зазначених у Кодексі безпечного освітнього середовища.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ІV. ЗДО проводить навчання своїх працівників з питань захисту дітей від насильства та надання їм допомоги у небезпечних ситуаціях.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Усі працівники</w:t>
      </w:r>
      <w:r w:rsidRPr="00E949EF">
        <w:rPr>
          <w:rFonts w:ascii="Times New Roman" w:eastAsia="Times New Roman" w:hAnsi="Times New Roman" w:cs="Times New Roman"/>
          <w:color w:val="0D0D0D"/>
          <w:position w:val="-1"/>
          <w:sz w:val="24"/>
          <w:szCs w:val="24"/>
          <w:lang w:val="uk-UA"/>
        </w:rPr>
        <w:t xml:space="preserve"> </w:t>
      </w:r>
      <w:r w:rsidRPr="006D68A0">
        <w:rPr>
          <w:rFonts w:ascii="Times New Roman" w:eastAsia="Times New Roman" w:hAnsi="Times New Roman" w:cs="Times New Roman"/>
          <w:color w:val="0D0D0D"/>
          <w:position w:val="-1"/>
          <w:sz w:val="24"/>
          <w:szCs w:val="24"/>
          <w:lang w:val="uk-UA"/>
        </w:rPr>
        <w:t>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xml:space="preserve"> ознайомлені з Кодексом безпечного освітнього середовища.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 Усі працівники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lastRenderedPageBreak/>
        <w:t>3. Вихователі  пройшли  тренінгове заняття  з  питань  запобігання  випадкам знущань і реагування на них.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4. Працівники  закладу</w:t>
      </w:r>
      <w:r>
        <w:rPr>
          <w:rFonts w:ascii="Times New Roman" w:eastAsia="Times New Roman" w:hAnsi="Times New Roman" w:cs="Times New Roman"/>
          <w:color w:val="0D0D0D"/>
          <w:position w:val="-1"/>
          <w:sz w:val="24"/>
          <w:szCs w:val="24"/>
          <w:lang w:val="uk-UA"/>
        </w:rPr>
        <w:t xml:space="preserve"> дошкільної освіти</w:t>
      </w:r>
      <w:r w:rsidRPr="006D68A0">
        <w:rPr>
          <w:rFonts w:ascii="Times New Roman" w:eastAsia="Times New Roman" w:hAnsi="Times New Roman" w:cs="Times New Roman"/>
          <w:color w:val="0D0D0D"/>
          <w:position w:val="-1"/>
          <w:sz w:val="24"/>
          <w:szCs w:val="24"/>
          <w:lang w:val="uk-UA"/>
        </w:rPr>
        <w:t>  мають  доступ до інформації на сайті закладу освіти або інформаційних стендах про можливість отримання  допомоги  у випадках,  коли  підозрюється застосування  насильства проти  дітей,  разом  із  контактними  даними місцевих  установ,  які  надають допомогу у надзвичайних ситуаціях.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V. ЗДО проводить навчання батьків з питань виховання без застосування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насильства та захисту дітей від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 На сайті закладу</w:t>
      </w:r>
      <w:r>
        <w:rPr>
          <w:rFonts w:ascii="Times New Roman" w:eastAsia="Times New Roman" w:hAnsi="Times New Roman" w:cs="Times New Roman"/>
          <w:color w:val="0D0D0D"/>
          <w:position w:val="-1"/>
          <w:sz w:val="24"/>
          <w:szCs w:val="24"/>
          <w:lang w:val="uk-UA"/>
        </w:rPr>
        <w:t xml:space="preserve"> дошкільної освіти </w:t>
      </w:r>
      <w:r w:rsidRPr="006D68A0">
        <w:rPr>
          <w:rFonts w:ascii="Times New Roman" w:eastAsia="Times New Roman" w:hAnsi="Times New Roman" w:cs="Times New Roman"/>
          <w:color w:val="0D0D0D"/>
          <w:position w:val="-1"/>
          <w:sz w:val="24"/>
          <w:szCs w:val="24"/>
          <w:lang w:val="uk-UA"/>
        </w:rPr>
        <w:t>розміщена необхідна інформація щодо таких питань:</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виховання дітей без застосування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захист  дітей  від  насильства  та  зловживань,  загрози  для  дітей  у  мережі Інтернет;</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можливості для вдосконалення навичок виховання;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контактні  дані  установ,  які  надають  допомогу  у  складних  життєвих ситуаціях.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2. Усі батьки ознайомилися з </w:t>
      </w:r>
      <w:proofErr w:type="spellStart"/>
      <w:r w:rsidRPr="006D68A0">
        <w:rPr>
          <w:rFonts w:ascii="Times New Roman" w:eastAsia="Times New Roman" w:hAnsi="Times New Roman" w:cs="Times New Roman"/>
          <w:color w:val="0D0D0D"/>
          <w:position w:val="-1"/>
          <w:sz w:val="24"/>
          <w:szCs w:val="24"/>
          <w:lang w:val="uk-UA"/>
        </w:rPr>
        <w:t>антибулінговим</w:t>
      </w:r>
      <w:proofErr w:type="spellEnd"/>
      <w:r w:rsidRPr="006D68A0">
        <w:rPr>
          <w:rFonts w:ascii="Times New Roman" w:eastAsia="Times New Roman" w:hAnsi="Times New Roman" w:cs="Times New Roman"/>
          <w:color w:val="0D0D0D"/>
          <w:position w:val="-1"/>
          <w:sz w:val="24"/>
          <w:szCs w:val="24"/>
          <w:lang w:val="uk-UA"/>
        </w:rPr>
        <w:t xml:space="preserve"> кодексом.</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VІ. ЗДО навчають дітей, як захистити себе від усіх форм насильства.</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 xml:space="preserve">1. Діти знають, до кого вони мають звертатися за порадами та допомогою у випадках насильства та </w:t>
      </w:r>
      <w:proofErr w:type="spellStart"/>
      <w:r w:rsidRPr="006D68A0">
        <w:rPr>
          <w:rFonts w:ascii="Times New Roman" w:eastAsia="Times New Roman" w:hAnsi="Times New Roman" w:cs="Times New Roman"/>
          <w:color w:val="0D0D0D"/>
          <w:position w:val="-1"/>
          <w:sz w:val="24"/>
          <w:szCs w:val="24"/>
          <w:lang w:val="uk-UA"/>
        </w:rPr>
        <w:t>булінгу</w:t>
      </w:r>
      <w:proofErr w:type="spellEnd"/>
      <w:r w:rsidRPr="006D68A0">
        <w:rPr>
          <w:rFonts w:ascii="Times New Roman" w:eastAsia="Times New Roman"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Pr>
          <w:rFonts w:ascii="Times New Roman" w:eastAsia="Times New Roman" w:hAnsi="Times New Roman" w:cs="Times New Roman"/>
          <w:color w:val="0D0D0D"/>
          <w:position w:val="-1"/>
          <w:sz w:val="24"/>
          <w:szCs w:val="24"/>
          <w:lang w:val="uk-UA"/>
        </w:rPr>
        <w:t>2</w:t>
      </w:r>
      <w:r w:rsidRPr="006D68A0">
        <w:rPr>
          <w:rFonts w:ascii="Times New Roman" w:eastAsia="Times New Roman" w:hAnsi="Times New Roman" w:cs="Times New Roman"/>
          <w:color w:val="0D0D0D"/>
          <w:position w:val="-1"/>
          <w:sz w:val="24"/>
          <w:szCs w:val="24"/>
          <w:lang w:val="uk-UA"/>
        </w:rPr>
        <w:t>. У закладі  є  електронні  навчальні  матеріали  для  дітей  з  питань  прав дитини, захисту  від  ризиків  насильства  та  зловживань,  правил  безпечної поведінки у мережі Інтернет</w:t>
      </w:r>
      <w:r w:rsidRPr="006D68A0">
        <w:rPr>
          <w:rFonts w:ascii="Times New Roman" w:eastAsia="Arial" w:hAnsi="Times New Roman" w:cs="Times New Roman"/>
          <w:color w:val="0D0D0D"/>
          <w:position w:val="-1"/>
          <w:sz w:val="24"/>
          <w:szCs w:val="24"/>
          <w:lang w:val="uk-UA"/>
        </w:rPr>
        <w:t>.</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VІІ. ЗДО проводить моніторинг діяльності щодо створення безпечного освітнього середовища та регулярно перевіряє її на відповідність прийнятим стандартам захисту дітей.</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1.Прийняті  правила  та  процедури  для  захисту  дітей  переглядаються щонайменше один раз на рік.</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2.У рамках проведення контролю за дотриманням правил і процедур для захисту  дітей  у  закладі  проводяться  консультації  з  батьками (опікунами) здобувачів дошкільної освіти.</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3.Щорічно  готується  внутрішній  звіт  про  виконання  КБОС.</w:t>
      </w:r>
      <w:r w:rsidRPr="006D68A0">
        <w:rPr>
          <w:rFonts w:ascii="Times New Roman" w:eastAsia="Times New Roman" w:hAnsi="Times New Roman" w:cs="Times New Roman"/>
          <w:b/>
          <w:color w:val="0D0D0D"/>
          <w:position w:val="-1"/>
          <w:sz w:val="24"/>
          <w:szCs w:val="24"/>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Розділ ІХ</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b/>
          <w:color w:val="0D0D0D"/>
          <w:position w:val="-1"/>
          <w:sz w:val="24"/>
          <w:szCs w:val="24"/>
          <w:lang w:val="uk-UA"/>
        </w:rPr>
        <w:t>ЗАКЛЮЧНІ ПОЛОЖЕННЯ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Arial"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1.Кодекс БОС закладу стає чинним у день його оприлюднення.</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r w:rsidRPr="006D68A0">
        <w:rPr>
          <w:rFonts w:ascii="Times New Roman" w:eastAsia="Times New Roman" w:hAnsi="Times New Roman" w:cs="Times New Roman"/>
          <w:color w:val="0D0D0D"/>
          <w:position w:val="-1"/>
          <w:sz w:val="24"/>
          <w:szCs w:val="24"/>
          <w:lang w:val="uk-UA"/>
        </w:rPr>
        <w:t>2.Оприлюднення  документа  має  відбутися  таким  чином,  щоб  він  був доступний усім  учасникам освітнього процесу (через його розміщення на сайті ЗДО)</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4"/>
          <w:szCs w:val="24"/>
          <w:lang w:val="uk-UA"/>
        </w:rPr>
      </w:pPr>
    </w:p>
    <w:p w:rsidR="00BD712D" w:rsidRDefault="00BD712D" w:rsidP="00BD712D">
      <w:pPr>
        <w:tabs>
          <w:tab w:val="center" w:pos="4844"/>
          <w:tab w:val="right" w:pos="9689"/>
        </w:tabs>
        <w:suppressAutoHyphens/>
        <w:spacing w:after="160" w:line="256" w:lineRule="auto"/>
        <w:outlineLvl w:val="0"/>
        <w:rPr>
          <w:rFonts w:ascii="Times New Roman" w:eastAsia="Times New Roman" w:hAnsi="Times New Roman" w:cs="Times New Roman"/>
          <w:color w:val="0D0D0D"/>
          <w:position w:val="-1"/>
          <w:sz w:val="28"/>
          <w:szCs w:val="28"/>
          <w:lang w:val="uk-UA"/>
        </w:rPr>
      </w:pPr>
    </w:p>
    <w:p w:rsidR="00BD712D" w:rsidRDefault="00BD712D" w:rsidP="00BD712D">
      <w:pPr>
        <w:tabs>
          <w:tab w:val="center" w:pos="4844"/>
          <w:tab w:val="right" w:pos="9689"/>
        </w:tabs>
        <w:suppressAutoHyphens/>
        <w:spacing w:after="160" w:line="256" w:lineRule="auto"/>
        <w:outlineLvl w:val="0"/>
        <w:rPr>
          <w:rFonts w:ascii="Times New Roman" w:eastAsia="Times New Roman" w:hAnsi="Times New Roman" w:cs="Times New Roman"/>
          <w:color w:val="0D0D0D"/>
          <w:position w:val="-1"/>
          <w:sz w:val="28"/>
          <w:szCs w:val="28"/>
          <w:lang w:val="uk-UA"/>
        </w:rPr>
      </w:pPr>
    </w:p>
    <w:p w:rsidR="00BD712D" w:rsidRPr="006D68A0" w:rsidRDefault="00BD712D" w:rsidP="00BD712D">
      <w:pPr>
        <w:tabs>
          <w:tab w:val="center" w:pos="4844"/>
          <w:tab w:val="right" w:pos="9689"/>
        </w:tabs>
        <w:suppressAutoHyphens/>
        <w:spacing w:after="160" w:line="256" w:lineRule="auto"/>
        <w:outlineLvl w:val="0"/>
        <w:rPr>
          <w:rFonts w:ascii="Times New Roman" w:eastAsia="Times New Roman" w:hAnsi="Times New Roman" w:cs="Times New Roman"/>
          <w:color w:val="0D0D0D"/>
          <w:position w:val="-1"/>
          <w:sz w:val="28"/>
          <w:szCs w:val="28"/>
          <w:lang w:val="uk-UA"/>
        </w:rPr>
      </w:pPr>
    </w:p>
    <w:p w:rsidR="00BD712D" w:rsidRPr="00572E07" w:rsidRDefault="00BD712D" w:rsidP="00BD712D">
      <w:pPr>
        <w:suppressAutoHyphens/>
        <w:spacing w:after="0" w:line="240" w:lineRule="auto"/>
        <w:ind w:left="3540" w:firstLine="1416"/>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D0D0D"/>
          <w:position w:val="-1"/>
          <w:sz w:val="28"/>
          <w:szCs w:val="28"/>
          <w:lang w:val="uk-UA"/>
        </w:rPr>
        <w:tab/>
        <w:t xml:space="preserve">   </w:t>
      </w:r>
      <w:proofErr w:type="spellStart"/>
      <w:r w:rsidRPr="006D68A0">
        <w:rPr>
          <w:rFonts w:ascii="Times New Roman" w:eastAsia="Times New Roman" w:hAnsi="Times New Roman" w:cs="Times New Roman"/>
          <w:color w:val="000000"/>
          <w:position w:val="-1"/>
          <w:sz w:val="24"/>
          <w:szCs w:val="24"/>
        </w:rPr>
        <w:t>Додаток</w:t>
      </w:r>
      <w:proofErr w:type="spellEnd"/>
      <w:r w:rsidRPr="006D68A0">
        <w:rPr>
          <w:rFonts w:ascii="Times New Roman" w:eastAsia="Times New Roman" w:hAnsi="Times New Roman" w:cs="Times New Roman"/>
          <w:color w:val="000000"/>
          <w:position w:val="-1"/>
          <w:sz w:val="24"/>
          <w:szCs w:val="24"/>
        </w:rPr>
        <w:t xml:space="preserve"> 1</w:t>
      </w:r>
      <w:r w:rsidRPr="00447644">
        <w:rPr>
          <w:rFonts w:ascii="Times New Roman" w:eastAsia="Times New Roman" w:hAnsi="Times New Roman" w:cs="Times New Roman"/>
          <w:bCs/>
          <w:kern w:val="36"/>
          <w:sz w:val="24"/>
          <w:szCs w:val="24"/>
          <w:lang w:eastAsia="uk-UA"/>
        </w:rPr>
        <w:t xml:space="preserve">                                                               </w:t>
      </w:r>
    </w:p>
    <w:p w:rsidR="00BD712D" w:rsidRPr="00447644" w:rsidRDefault="00BD712D" w:rsidP="00BD712D">
      <w:pPr>
        <w:shd w:val="clear" w:color="auto" w:fill="FFFFFF"/>
        <w:spacing w:after="0" w:line="240" w:lineRule="auto"/>
        <w:outlineLvl w:val="0"/>
        <w:rPr>
          <w:rFonts w:ascii="Times New Roman" w:eastAsia="Times New Roman" w:hAnsi="Times New Roman" w:cs="Times New Roman"/>
          <w:bCs/>
          <w:kern w:val="36"/>
          <w:sz w:val="24"/>
          <w:szCs w:val="24"/>
          <w:lang w:val="uk-UA" w:eastAsia="uk-UA"/>
        </w:rPr>
      </w:pPr>
      <w:r w:rsidRPr="00447644">
        <w:rPr>
          <w:rFonts w:ascii="Times New Roman" w:eastAsia="Times New Roman" w:hAnsi="Times New Roman" w:cs="Times New Roman"/>
          <w:bCs/>
          <w:kern w:val="36"/>
          <w:sz w:val="24"/>
          <w:szCs w:val="24"/>
          <w:lang w:val="uk-UA" w:eastAsia="uk-UA"/>
        </w:rPr>
        <w:t xml:space="preserve">                                                                                    </w:t>
      </w:r>
      <w:r>
        <w:rPr>
          <w:rFonts w:ascii="Times New Roman" w:eastAsia="Times New Roman" w:hAnsi="Times New Roman" w:cs="Times New Roman"/>
          <w:bCs/>
          <w:kern w:val="36"/>
          <w:sz w:val="24"/>
          <w:szCs w:val="24"/>
          <w:lang w:val="uk-UA" w:eastAsia="uk-UA"/>
        </w:rPr>
        <w:t xml:space="preserve">              До н</w:t>
      </w:r>
      <w:proofErr w:type="spellStart"/>
      <w:r w:rsidRPr="00447644">
        <w:rPr>
          <w:rFonts w:ascii="Times New Roman" w:eastAsia="Times New Roman" w:hAnsi="Times New Roman" w:cs="Times New Roman"/>
          <w:bCs/>
          <w:kern w:val="36"/>
          <w:sz w:val="24"/>
          <w:szCs w:val="24"/>
          <w:lang w:eastAsia="uk-UA"/>
        </w:rPr>
        <w:t>аказ</w:t>
      </w:r>
      <w:proofErr w:type="spellEnd"/>
      <w:r>
        <w:rPr>
          <w:rFonts w:ascii="Times New Roman" w:eastAsia="Times New Roman" w:hAnsi="Times New Roman" w:cs="Times New Roman"/>
          <w:bCs/>
          <w:kern w:val="36"/>
          <w:sz w:val="24"/>
          <w:szCs w:val="24"/>
          <w:lang w:val="uk-UA" w:eastAsia="uk-UA"/>
        </w:rPr>
        <w:t>у</w:t>
      </w:r>
      <w:r w:rsidRPr="00447644">
        <w:rPr>
          <w:rFonts w:ascii="Times New Roman" w:eastAsia="Times New Roman" w:hAnsi="Times New Roman" w:cs="Times New Roman"/>
          <w:bCs/>
          <w:kern w:val="36"/>
          <w:sz w:val="24"/>
          <w:szCs w:val="24"/>
          <w:lang w:eastAsia="uk-UA"/>
        </w:rPr>
        <w:t xml:space="preserve"> директора ЗДО</w:t>
      </w:r>
      <w:r w:rsidRPr="00447644">
        <w:rPr>
          <w:rFonts w:ascii="Times New Roman" w:eastAsia="Times New Roman" w:hAnsi="Times New Roman" w:cs="Times New Roman"/>
          <w:bCs/>
          <w:kern w:val="36"/>
          <w:sz w:val="24"/>
          <w:szCs w:val="24"/>
          <w:lang w:val="uk-UA" w:eastAsia="uk-UA"/>
        </w:rPr>
        <w:t>№5</w:t>
      </w:r>
    </w:p>
    <w:p w:rsidR="00BD712D" w:rsidRPr="00447644" w:rsidRDefault="00BD712D" w:rsidP="00BD712D">
      <w:pPr>
        <w:shd w:val="clear" w:color="auto" w:fill="FFFFFF"/>
        <w:spacing w:after="0" w:line="240" w:lineRule="auto"/>
        <w:outlineLvl w:val="0"/>
        <w:rPr>
          <w:rFonts w:ascii="Times New Roman" w:eastAsia="Times New Roman" w:hAnsi="Times New Roman" w:cs="Times New Roman"/>
          <w:bCs/>
          <w:kern w:val="36"/>
          <w:sz w:val="24"/>
          <w:szCs w:val="24"/>
          <w:lang w:eastAsia="uk-UA"/>
        </w:rPr>
      </w:pPr>
      <w:r w:rsidRPr="00447644">
        <w:rPr>
          <w:rFonts w:ascii="Times New Roman" w:eastAsia="Times New Roman" w:hAnsi="Times New Roman" w:cs="Times New Roman"/>
          <w:bCs/>
          <w:kern w:val="36"/>
          <w:sz w:val="24"/>
          <w:szCs w:val="24"/>
          <w:lang w:eastAsia="uk-UA"/>
        </w:rPr>
        <w:t xml:space="preserve">                           </w:t>
      </w:r>
      <w:r w:rsidRPr="00447644">
        <w:rPr>
          <w:rFonts w:ascii="Times New Roman" w:eastAsia="Times New Roman" w:hAnsi="Times New Roman" w:cs="Times New Roman"/>
          <w:bCs/>
          <w:kern w:val="36"/>
          <w:sz w:val="24"/>
          <w:szCs w:val="24"/>
          <w:lang w:val="uk-UA" w:eastAsia="uk-UA"/>
        </w:rPr>
        <w:tab/>
      </w:r>
      <w:r w:rsidRPr="00447644">
        <w:rPr>
          <w:rFonts w:ascii="Times New Roman" w:eastAsia="Times New Roman" w:hAnsi="Times New Roman" w:cs="Times New Roman"/>
          <w:bCs/>
          <w:kern w:val="36"/>
          <w:sz w:val="24"/>
          <w:szCs w:val="24"/>
          <w:lang w:val="uk-UA" w:eastAsia="uk-UA"/>
        </w:rPr>
        <w:tab/>
      </w:r>
      <w:r w:rsidRPr="00447644">
        <w:rPr>
          <w:rFonts w:ascii="Times New Roman" w:eastAsia="Times New Roman" w:hAnsi="Times New Roman" w:cs="Times New Roman"/>
          <w:bCs/>
          <w:kern w:val="36"/>
          <w:sz w:val="24"/>
          <w:szCs w:val="24"/>
          <w:lang w:val="uk-UA" w:eastAsia="uk-UA"/>
        </w:rPr>
        <w:tab/>
      </w:r>
      <w:r w:rsidRPr="00447644">
        <w:rPr>
          <w:rFonts w:ascii="Times New Roman" w:eastAsia="Times New Roman" w:hAnsi="Times New Roman" w:cs="Times New Roman"/>
          <w:bCs/>
          <w:kern w:val="36"/>
          <w:sz w:val="24"/>
          <w:szCs w:val="24"/>
          <w:lang w:val="uk-UA" w:eastAsia="uk-UA"/>
        </w:rPr>
        <w:tab/>
      </w:r>
      <w:r w:rsidRPr="00447644">
        <w:rPr>
          <w:rFonts w:ascii="Times New Roman" w:eastAsia="Times New Roman" w:hAnsi="Times New Roman" w:cs="Times New Roman"/>
          <w:bCs/>
          <w:kern w:val="36"/>
          <w:sz w:val="24"/>
          <w:szCs w:val="24"/>
          <w:lang w:val="uk-UA" w:eastAsia="uk-UA"/>
        </w:rPr>
        <w:tab/>
      </w:r>
      <w:r>
        <w:rPr>
          <w:rFonts w:ascii="Times New Roman" w:eastAsia="Times New Roman" w:hAnsi="Times New Roman" w:cs="Times New Roman"/>
          <w:bCs/>
          <w:kern w:val="36"/>
          <w:sz w:val="24"/>
          <w:szCs w:val="24"/>
          <w:lang w:val="uk-UA" w:eastAsia="uk-UA"/>
        </w:rPr>
        <w:t xml:space="preserve">               02</w:t>
      </w:r>
      <w:r w:rsidRPr="00447644">
        <w:rPr>
          <w:rFonts w:ascii="Times New Roman" w:eastAsia="Times New Roman" w:hAnsi="Times New Roman" w:cs="Times New Roman"/>
          <w:bCs/>
          <w:kern w:val="36"/>
          <w:sz w:val="24"/>
          <w:szCs w:val="24"/>
          <w:lang w:val="uk-UA" w:eastAsia="uk-UA"/>
        </w:rPr>
        <w:t xml:space="preserve"> вересня</w:t>
      </w:r>
      <w:r w:rsidRPr="00447644">
        <w:rPr>
          <w:rFonts w:ascii="Times New Roman" w:eastAsia="Times New Roman" w:hAnsi="Times New Roman" w:cs="Times New Roman"/>
          <w:bCs/>
          <w:kern w:val="36"/>
          <w:sz w:val="24"/>
          <w:szCs w:val="24"/>
          <w:lang w:eastAsia="uk-UA"/>
        </w:rPr>
        <w:t xml:space="preserve">  202</w:t>
      </w:r>
      <w:r>
        <w:rPr>
          <w:rFonts w:ascii="Times New Roman" w:eastAsia="Times New Roman" w:hAnsi="Times New Roman" w:cs="Times New Roman"/>
          <w:bCs/>
          <w:kern w:val="36"/>
          <w:sz w:val="24"/>
          <w:szCs w:val="24"/>
          <w:lang w:val="uk-UA" w:eastAsia="uk-UA"/>
        </w:rPr>
        <w:t>5</w:t>
      </w:r>
      <w:r w:rsidRPr="00447644">
        <w:rPr>
          <w:rFonts w:ascii="Times New Roman" w:eastAsia="Times New Roman" w:hAnsi="Times New Roman" w:cs="Times New Roman"/>
          <w:bCs/>
          <w:kern w:val="36"/>
          <w:sz w:val="24"/>
          <w:szCs w:val="24"/>
          <w:lang w:eastAsia="uk-UA"/>
        </w:rPr>
        <w:t xml:space="preserve"> року</w:t>
      </w:r>
    </w:p>
    <w:p w:rsidR="00BD712D" w:rsidRPr="00447644" w:rsidRDefault="00BD712D" w:rsidP="00BD712D">
      <w:pPr>
        <w:shd w:val="clear" w:color="auto" w:fill="FFFFFF"/>
        <w:spacing w:after="0" w:line="240" w:lineRule="auto"/>
        <w:outlineLvl w:val="0"/>
        <w:rPr>
          <w:rFonts w:ascii="Times New Roman" w:eastAsia="Times New Roman" w:hAnsi="Times New Roman" w:cs="Times New Roman"/>
          <w:bCs/>
          <w:kern w:val="36"/>
          <w:sz w:val="24"/>
          <w:szCs w:val="24"/>
          <w:lang w:eastAsia="uk-UA"/>
        </w:rPr>
      </w:pPr>
      <w:r w:rsidRPr="00447644">
        <w:rPr>
          <w:rFonts w:ascii="Times New Roman" w:eastAsia="Times New Roman" w:hAnsi="Times New Roman" w:cs="Times New Roman"/>
          <w:bCs/>
          <w:kern w:val="36"/>
          <w:sz w:val="24"/>
          <w:szCs w:val="24"/>
          <w:lang w:val="uk-UA" w:eastAsia="uk-UA"/>
        </w:rPr>
        <w:t xml:space="preserve">                          </w:t>
      </w:r>
      <w:r w:rsidRPr="00447644">
        <w:rPr>
          <w:rFonts w:ascii="Times New Roman" w:eastAsia="Times New Roman" w:hAnsi="Times New Roman" w:cs="Times New Roman"/>
          <w:bCs/>
          <w:kern w:val="36"/>
          <w:sz w:val="24"/>
          <w:szCs w:val="24"/>
          <w:lang w:eastAsia="uk-UA"/>
        </w:rPr>
        <w:t xml:space="preserve"> </w:t>
      </w:r>
      <w:r w:rsidRPr="00447644">
        <w:rPr>
          <w:rFonts w:ascii="Times New Roman" w:eastAsia="Times New Roman" w:hAnsi="Times New Roman" w:cs="Times New Roman"/>
          <w:bCs/>
          <w:kern w:val="36"/>
          <w:sz w:val="24"/>
          <w:szCs w:val="24"/>
          <w:lang w:val="uk-UA" w:eastAsia="uk-UA"/>
        </w:rPr>
        <w:t xml:space="preserve">                                                         </w:t>
      </w:r>
      <w:r>
        <w:rPr>
          <w:rFonts w:ascii="Times New Roman" w:eastAsia="Times New Roman" w:hAnsi="Times New Roman" w:cs="Times New Roman"/>
          <w:bCs/>
          <w:kern w:val="36"/>
          <w:sz w:val="24"/>
          <w:szCs w:val="24"/>
          <w:lang w:val="uk-UA" w:eastAsia="uk-UA"/>
        </w:rPr>
        <w:t xml:space="preserve">              </w:t>
      </w:r>
      <w:r w:rsidRPr="00447644">
        <w:rPr>
          <w:rFonts w:ascii="Times New Roman" w:eastAsia="Times New Roman" w:hAnsi="Times New Roman" w:cs="Times New Roman"/>
          <w:bCs/>
          <w:kern w:val="36"/>
          <w:sz w:val="24"/>
          <w:szCs w:val="24"/>
          <w:lang w:eastAsia="uk-UA"/>
        </w:rPr>
        <w:t xml:space="preserve">№ </w:t>
      </w:r>
      <w:r>
        <w:rPr>
          <w:rFonts w:ascii="Times New Roman" w:eastAsia="Times New Roman" w:hAnsi="Times New Roman" w:cs="Times New Roman"/>
          <w:bCs/>
          <w:kern w:val="36"/>
          <w:sz w:val="24"/>
          <w:szCs w:val="24"/>
          <w:lang w:val="uk-UA" w:eastAsia="uk-UA"/>
        </w:rPr>
        <w:t>171/2025</w:t>
      </w:r>
      <w:r w:rsidRPr="00447644">
        <w:rPr>
          <w:rFonts w:ascii="Times New Roman" w:eastAsia="Times New Roman" w:hAnsi="Times New Roman" w:cs="Times New Roman"/>
          <w:bCs/>
          <w:kern w:val="36"/>
          <w:sz w:val="24"/>
          <w:szCs w:val="24"/>
          <w:lang w:val="uk-UA" w:eastAsia="uk-UA"/>
        </w:rPr>
        <w:t xml:space="preserve">-о </w:t>
      </w:r>
    </w:p>
    <w:p w:rsidR="00BD712D" w:rsidRPr="006D68A0" w:rsidRDefault="00BD712D" w:rsidP="00BD712D">
      <w:pPr>
        <w:tabs>
          <w:tab w:val="center" w:pos="4844"/>
          <w:tab w:val="right" w:pos="9689"/>
        </w:tabs>
        <w:suppressAutoHyphens/>
        <w:spacing w:after="160" w:line="256" w:lineRule="auto"/>
        <w:ind w:left="3" w:hangingChars="1" w:hanging="3"/>
        <w:outlineLvl w:val="0"/>
        <w:rPr>
          <w:rFonts w:ascii="Arial" w:eastAsia="Arial" w:hAnsi="Arial" w:cs="Arial"/>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ab/>
      </w:r>
    </w:p>
    <w:p w:rsidR="00BD712D" w:rsidRPr="006D68A0" w:rsidRDefault="00BD712D" w:rsidP="00BD712D">
      <w:pPr>
        <w:tabs>
          <w:tab w:val="center" w:pos="4844"/>
          <w:tab w:val="right" w:pos="9689"/>
        </w:tabs>
        <w:suppressAutoHyphens/>
        <w:spacing w:after="160" w:line="256" w:lineRule="auto"/>
        <w:ind w:left="3" w:hangingChars="1" w:hanging="3"/>
        <w:outlineLvl w:val="0"/>
        <w:rPr>
          <w:rFonts w:ascii="Arial" w:eastAsia="Arial" w:hAnsi="Arial" w:cs="Arial"/>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p w:rsidR="00BD712D" w:rsidRPr="006D68A0" w:rsidRDefault="00BD712D" w:rsidP="00BD712D">
      <w:pPr>
        <w:tabs>
          <w:tab w:val="center" w:pos="4844"/>
          <w:tab w:val="right" w:pos="9689"/>
        </w:tabs>
        <w:suppressAutoHyphens/>
        <w:spacing w:after="160" w:line="256" w:lineRule="auto"/>
        <w:ind w:left="3" w:hangingChars="1" w:hanging="3"/>
        <w:jc w:val="center"/>
        <w:outlineLvl w:val="0"/>
        <w:rPr>
          <w:rFonts w:ascii="Arial" w:eastAsia="Arial" w:hAnsi="Arial" w:cs="Arial"/>
          <w:color w:val="0D0D0D"/>
          <w:position w:val="-1"/>
          <w:sz w:val="21"/>
          <w:szCs w:val="21"/>
          <w:lang w:val="uk-UA"/>
        </w:rPr>
      </w:pPr>
      <w:r w:rsidRPr="006D68A0">
        <w:rPr>
          <w:rFonts w:ascii="Times New Roman" w:eastAsia="Times New Roman" w:hAnsi="Times New Roman" w:cs="Times New Roman"/>
          <w:b/>
          <w:color w:val="0D0D0D"/>
          <w:position w:val="-1"/>
          <w:sz w:val="32"/>
          <w:szCs w:val="32"/>
          <w:lang w:val="uk-UA"/>
        </w:rPr>
        <w:t>Анкета</w:t>
      </w:r>
    </w:p>
    <w:p w:rsidR="00BD712D" w:rsidRPr="006D68A0" w:rsidRDefault="00BD712D" w:rsidP="00BD712D">
      <w:pPr>
        <w:tabs>
          <w:tab w:val="center" w:pos="4844"/>
          <w:tab w:val="right" w:pos="9689"/>
        </w:tabs>
        <w:suppressAutoHyphens/>
        <w:spacing w:after="160" w:line="256" w:lineRule="auto"/>
        <w:ind w:left="3" w:hangingChars="1" w:hanging="3"/>
        <w:jc w:val="center"/>
        <w:outlineLvl w:val="0"/>
        <w:rPr>
          <w:rFonts w:ascii="Arial" w:eastAsia="Arial" w:hAnsi="Arial" w:cs="Arial"/>
          <w:color w:val="0D0D0D"/>
          <w:position w:val="-1"/>
          <w:sz w:val="21"/>
          <w:szCs w:val="21"/>
          <w:lang w:val="uk-UA"/>
        </w:rPr>
      </w:pPr>
      <w:r w:rsidRPr="006D68A0">
        <w:rPr>
          <w:rFonts w:ascii="Times New Roman" w:eastAsia="Times New Roman" w:hAnsi="Times New Roman" w:cs="Times New Roman"/>
          <w:b/>
          <w:color w:val="0D0D0D"/>
          <w:position w:val="-1"/>
          <w:sz w:val="32"/>
          <w:szCs w:val="32"/>
          <w:lang w:val="uk-UA"/>
        </w:rPr>
        <w:t>«Моніторинг дотримання положень КБОС»</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Arial" w:eastAsia="Arial" w:hAnsi="Arial" w:cs="Arial"/>
          <w:color w:val="0D0D0D"/>
          <w:position w:val="-1"/>
          <w:sz w:val="21"/>
          <w:szCs w:val="21"/>
          <w:lang w:val="uk-UA"/>
        </w:rPr>
      </w:pPr>
    </w:p>
    <w:tbl>
      <w:tblPr>
        <w:tblW w:w="9005" w:type="dxa"/>
        <w:tblInd w:w="-108" w:type="dxa"/>
        <w:tblLayout w:type="fixed"/>
        <w:tblLook w:val="04A0" w:firstRow="1" w:lastRow="0" w:firstColumn="1" w:lastColumn="0" w:noHBand="0" w:noVBand="1"/>
      </w:tblPr>
      <w:tblGrid>
        <w:gridCol w:w="5745"/>
        <w:gridCol w:w="1417"/>
        <w:gridCol w:w="1843"/>
      </w:tblGrid>
      <w:tr w:rsidR="00BD712D" w:rsidRPr="006D68A0" w:rsidTr="00217118">
        <w:tc>
          <w:tcPr>
            <w:tcW w:w="5745" w:type="dxa"/>
            <w:tcBorders>
              <w:top w:val="single" w:sz="8" w:space="0" w:color="000000"/>
              <w:left w:val="single" w:sz="8" w:space="0" w:color="000000"/>
              <w:bottom w:val="single" w:sz="8" w:space="0" w:color="000000"/>
              <w:right w:val="single" w:sz="8" w:space="0" w:color="000000"/>
            </w:tcBorders>
            <w:shd w:val="clear" w:color="auto" w:fill="auto"/>
            <w:hideMark/>
          </w:tcPr>
          <w:p w:rsidR="00BD712D" w:rsidRPr="003A2F02" w:rsidRDefault="00BD712D" w:rsidP="00217118">
            <w:pPr>
              <w:rPr>
                <w:rFonts w:ascii="Times New Roman" w:hAnsi="Times New Roman" w:cs="Times New Roman"/>
                <w:sz w:val="24"/>
                <w:szCs w:val="24"/>
              </w:rPr>
            </w:pPr>
            <w:r w:rsidRPr="003A2F02">
              <w:rPr>
                <w:rFonts w:ascii="Times New Roman" w:hAnsi="Times New Roman" w:cs="Times New Roman"/>
                <w:sz w:val="24"/>
                <w:szCs w:val="24"/>
              </w:rPr>
              <w:t> </w:t>
            </w:r>
          </w:p>
        </w:tc>
        <w:tc>
          <w:tcPr>
            <w:tcW w:w="1417" w:type="dxa"/>
            <w:tcBorders>
              <w:top w:val="single" w:sz="8" w:space="0" w:color="000000"/>
              <w:left w:val="nil"/>
              <w:bottom w:val="single" w:sz="8" w:space="0" w:color="000000"/>
              <w:right w:val="single" w:sz="8" w:space="0" w:color="000000"/>
            </w:tcBorders>
            <w:shd w:val="clear" w:color="auto" w:fill="auto"/>
            <w:hideMark/>
          </w:tcPr>
          <w:p w:rsidR="00BD712D" w:rsidRPr="003A2F02" w:rsidRDefault="00BD712D" w:rsidP="00217118">
            <w:pPr>
              <w:rPr>
                <w:rFonts w:ascii="Times New Roman" w:hAnsi="Times New Roman" w:cs="Times New Roman"/>
                <w:sz w:val="24"/>
                <w:szCs w:val="24"/>
              </w:rPr>
            </w:pPr>
            <w:r w:rsidRPr="003A2F02">
              <w:rPr>
                <w:rFonts w:ascii="Times New Roman" w:hAnsi="Times New Roman" w:cs="Times New Roman"/>
                <w:sz w:val="24"/>
                <w:szCs w:val="24"/>
              </w:rPr>
              <w:t>Так</w:t>
            </w:r>
          </w:p>
        </w:tc>
        <w:tc>
          <w:tcPr>
            <w:tcW w:w="1843" w:type="dxa"/>
            <w:tcBorders>
              <w:top w:val="single" w:sz="8" w:space="0" w:color="000000"/>
              <w:left w:val="nil"/>
              <w:bottom w:val="single" w:sz="8" w:space="0" w:color="000000"/>
              <w:right w:val="single" w:sz="8" w:space="0" w:color="000000"/>
            </w:tcBorders>
            <w:shd w:val="clear" w:color="auto" w:fill="auto"/>
            <w:hideMark/>
          </w:tcPr>
          <w:p w:rsidR="00BD712D" w:rsidRPr="003A2F02" w:rsidRDefault="00BD712D" w:rsidP="00217118">
            <w:pPr>
              <w:rPr>
                <w:rFonts w:ascii="Times New Roman" w:hAnsi="Times New Roman" w:cs="Times New Roman"/>
                <w:sz w:val="24"/>
                <w:szCs w:val="24"/>
              </w:rPr>
            </w:pPr>
            <w:proofErr w:type="spellStart"/>
            <w:r w:rsidRPr="003A2F02">
              <w:rPr>
                <w:rFonts w:ascii="Times New Roman" w:hAnsi="Times New Roman" w:cs="Times New Roman"/>
                <w:sz w:val="24"/>
                <w:szCs w:val="24"/>
              </w:rPr>
              <w:t>Ні</w:t>
            </w:r>
            <w:proofErr w:type="spellEnd"/>
          </w:p>
        </w:tc>
      </w:tr>
      <w:tr w:rsidR="00BD712D" w:rsidRPr="006D68A0" w:rsidTr="00217118">
        <w:tc>
          <w:tcPr>
            <w:tcW w:w="5745" w:type="dxa"/>
            <w:tcBorders>
              <w:top w:val="nil"/>
              <w:left w:val="single" w:sz="8" w:space="0" w:color="000000"/>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1. Чи знаєте Ви правила та положення КБОС?</w:t>
            </w:r>
          </w:p>
        </w:tc>
        <w:tc>
          <w:tcPr>
            <w:tcW w:w="1417"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c>
          <w:tcPr>
            <w:tcW w:w="1843"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r>
      <w:tr w:rsidR="00BD712D" w:rsidRPr="006D68A0" w:rsidTr="00217118">
        <w:tc>
          <w:tcPr>
            <w:tcW w:w="5745" w:type="dxa"/>
            <w:tcBorders>
              <w:top w:val="nil"/>
              <w:left w:val="single" w:sz="8" w:space="0" w:color="000000"/>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2. Чи знайомі Ви з процедурою дій,</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коли є підозра на існування загрози для</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безпеки дитини?</w:t>
            </w:r>
          </w:p>
        </w:tc>
        <w:tc>
          <w:tcPr>
            <w:tcW w:w="1417"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c>
          <w:tcPr>
            <w:tcW w:w="1843"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r>
      <w:tr w:rsidR="00BD712D" w:rsidRPr="006D68A0" w:rsidTr="00217118">
        <w:tc>
          <w:tcPr>
            <w:tcW w:w="5745" w:type="dxa"/>
            <w:tcBorders>
              <w:top w:val="nil"/>
              <w:left w:val="single" w:sz="8" w:space="0" w:color="000000"/>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3. Чи знаєте Ви, як реагувати на загрозу</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безпеці дитини?</w:t>
            </w:r>
          </w:p>
        </w:tc>
        <w:tc>
          <w:tcPr>
            <w:tcW w:w="1417"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c>
          <w:tcPr>
            <w:tcW w:w="1843"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r>
      <w:tr w:rsidR="00BD712D" w:rsidRPr="006D68A0" w:rsidTr="00217118">
        <w:tc>
          <w:tcPr>
            <w:tcW w:w="5745" w:type="dxa"/>
            <w:tcBorders>
              <w:top w:val="nil"/>
              <w:left w:val="single" w:sz="8" w:space="0" w:color="000000"/>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4. Чи помітили Ви будь-які порушення</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положень Кодексу безпечного</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освітнього середовища іншими</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працівниками Вашого навчального</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закладу?</w:t>
            </w:r>
          </w:p>
        </w:tc>
        <w:tc>
          <w:tcPr>
            <w:tcW w:w="1417"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c>
          <w:tcPr>
            <w:tcW w:w="1843"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r>
      <w:tr w:rsidR="00BD712D" w:rsidRPr="006D68A0" w:rsidTr="00217118">
        <w:tc>
          <w:tcPr>
            <w:tcW w:w="5745" w:type="dxa"/>
            <w:tcBorders>
              <w:top w:val="nil"/>
              <w:left w:val="single" w:sz="8" w:space="0" w:color="000000"/>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5. Чи є у Вас зауваження або пропозиції</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(зокрема, щодо внесення змін) стосовно</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Кодексу безпечного освітнього</w:t>
            </w:r>
          </w:p>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середовища?</w:t>
            </w:r>
          </w:p>
        </w:tc>
        <w:tc>
          <w:tcPr>
            <w:tcW w:w="1417"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c>
          <w:tcPr>
            <w:tcW w:w="1843" w:type="dxa"/>
            <w:tcBorders>
              <w:top w:val="nil"/>
              <w:left w:val="nil"/>
              <w:bottom w:val="single" w:sz="8" w:space="0" w:color="000000"/>
              <w:right w:val="single" w:sz="8" w:space="0" w:color="000000"/>
            </w:tcBorders>
            <w:hideMark/>
          </w:tcPr>
          <w:p w:rsidR="00BD712D" w:rsidRPr="006D68A0" w:rsidRDefault="00BD712D" w:rsidP="00217118">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tc>
      </w:tr>
    </w:tbl>
    <w:p w:rsidR="00BD712D" w:rsidRPr="006D68A0" w:rsidRDefault="00BD712D" w:rsidP="00BD712D">
      <w:pPr>
        <w:tabs>
          <w:tab w:val="center" w:pos="4844"/>
          <w:tab w:val="right" w:pos="9689"/>
        </w:tabs>
        <w:suppressAutoHyphens/>
        <w:spacing w:after="160" w:line="256" w:lineRule="auto"/>
        <w:ind w:left="3" w:hangingChars="1" w:hanging="3"/>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8"/>
          <w:szCs w:val="28"/>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Times New Roman" w:eastAsia="Times New Roman" w:hAnsi="Times New Roman" w:cs="Times New Roman"/>
          <w:color w:val="0D0D0D"/>
          <w:position w:val="-1"/>
          <w:sz w:val="21"/>
          <w:szCs w:val="21"/>
          <w:lang w:val="uk-UA"/>
        </w:rPr>
      </w:pPr>
      <w:r w:rsidRPr="006D68A0">
        <w:rPr>
          <w:rFonts w:ascii="Times New Roman" w:eastAsia="Times New Roman" w:hAnsi="Times New Roman" w:cs="Times New Roman"/>
          <w:color w:val="0D0D0D"/>
          <w:position w:val="-1"/>
          <w:sz w:val="21"/>
          <w:szCs w:val="21"/>
          <w:lang w:val="uk-UA"/>
        </w:rPr>
        <w:t> </w:t>
      </w:r>
    </w:p>
    <w:p w:rsidR="00BD712D" w:rsidRPr="006D68A0" w:rsidRDefault="00BD712D" w:rsidP="00BD712D">
      <w:pPr>
        <w:tabs>
          <w:tab w:val="center" w:pos="4844"/>
          <w:tab w:val="right" w:pos="9689"/>
        </w:tabs>
        <w:suppressAutoHyphens/>
        <w:spacing w:after="160" w:line="256" w:lineRule="auto"/>
        <w:ind w:left="2" w:hangingChars="1" w:hanging="2"/>
        <w:outlineLvl w:val="0"/>
        <w:rPr>
          <w:rFonts w:ascii="Calibri" w:eastAsia="Calibri" w:hAnsi="Calibri" w:cs="Calibri"/>
          <w:position w:val="-1"/>
          <w:lang w:val="en-US"/>
        </w:rPr>
      </w:pPr>
    </w:p>
    <w:p w:rsidR="00DD6D8E" w:rsidRPr="000F09C1" w:rsidRDefault="00DD6D8E">
      <w:pPr>
        <w:rPr>
          <w:lang w:val="uk-UA"/>
        </w:rPr>
      </w:pPr>
      <w:bookmarkStart w:id="0" w:name="_GoBack"/>
      <w:bookmarkEnd w:id="0"/>
    </w:p>
    <w:sectPr w:rsidR="00DD6D8E" w:rsidRPr="000F09C1" w:rsidSect="0058745F">
      <w:headerReference w:type="default" r:id="rId5"/>
      <w:pgSz w:w="11906" w:h="16838"/>
      <w:pgMar w:top="284" w:right="566" w:bottom="1134" w:left="184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009568"/>
      <w:docPartObj>
        <w:docPartGallery w:val="Page Numbers (Top of Page)"/>
        <w:docPartUnique/>
      </w:docPartObj>
    </w:sdtPr>
    <w:sdtEndPr/>
    <w:sdtContent>
      <w:p w:rsidR="00572E07" w:rsidRDefault="000F09C1">
        <w:pPr>
          <w:pStyle w:val="a3"/>
          <w:jc w:val="center"/>
        </w:pPr>
        <w:r>
          <w:fldChar w:fldCharType="begin"/>
        </w:r>
        <w:r>
          <w:instrText>PAGE   \* MERGEFORMAT</w:instrText>
        </w:r>
        <w:r>
          <w:fldChar w:fldCharType="separate"/>
        </w:r>
        <w:r>
          <w:rPr>
            <w:noProof/>
          </w:rPr>
          <w:t>13</w:t>
        </w:r>
        <w:r>
          <w:fldChar w:fldCharType="end"/>
        </w:r>
      </w:p>
    </w:sdtContent>
  </w:sdt>
  <w:p w:rsidR="00572E07" w:rsidRDefault="000F09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2D"/>
    <w:rsid w:val="000F09C1"/>
    <w:rsid w:val="00114031"/>
    <w:rsid w:val="0019749A"/>
    <w:rsid w:val="001E6722"/>
    <w:rsid w:val="003337CB"/>
    <w:rsid w:val="005904E0"/>
    <w:rsid w:val="00A37EB3"/>
    <w:rsid w:val="00BD712D"/>
    <w:rsid w:val="00DD6D8E"/>
    <w:rsid w:val="00FE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1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1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712D"/>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1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1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712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18734</Words>
  <Characters>10679</Characters>
  <Application>Microsoft Office Word</Application>
  <DocSecurity>0</DocSecurity>
  <Lines>88</Lines>
  <Paragraphs>58</Paragraphs>
  <ScaleCrop>false</ScaleCrop>
  <Company/>
  <LinksUpToDate>false</LinksUpToDate>
  <CharactersWithSpaces>29355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2025-10-24T08:57:00Z</dcterms:created>
  <dcterms:modified xsi:type="dcterms:W3CDTF">2025-10-24T09:00:00Z</dcterms:modified>
</cp:coreProperties>
</file>